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30" w:rsidRDefault="00F75530" w:rsidP="00F75530">
      <w:pPr>
        <w:spacing w:after="0" w:line="240" w:lineRule="auto"/>
        <w:ind w:right="-143"/>
        <w:jc w:val="center"/>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Аналитическая справка</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итогам проведения государственной итоговой аттестации (в формате ЕГЭ) выпускников 11 класса МБОУ «СОШ им. Д. Х. Яндиева с</w:t>
      </w:r>
      <w:proofErr w:type="gramStart"/>
      <w:r>
        <w:rPr>
          <w:rFonts w:ascii="Times New Roman" w:eastAsia="Times New Roman" w:hAnsi="Times New Roman" w:cs="Times New Roman"/>
          <w:b/>
          <w:bCs/>
          <w:sz w:val="28"/>
          <w:szCs w:val="28"/>
        </w:rPr>
        <w:t>.Д</w:t>
      </w:r>
      <w:proofErr w:type="gramEnd"/>
      <w:r>
        <w:rPr>
          <w:rFonts w:ascii="Times New Roman" w:eastAsia="Times New Roman" w:hAnsi="Times New Roman" w:cs="Times New Roman"/>
          <w:b/>
          <w:bCs/>
          <w:sz w:val="28"/>
          <w:szCs w:val="28"/>
        </w:rPr>
        <w:t>ачное» Пригородного муниципального района РСО- Алания за 2024-2025 учебный год.</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sz w:val="28"/>
          <w:szCs w:val="28"/>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Закону «Об образовании в Российской Федерации» освоение общеобразовательных программ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итоговая аттестация выпускников 11-х классов 2024-2025 учебного года проведена в соответствии с федеральными, региональными и муниципальными документами и в сроки, установленные для общеобразовательных учреждений, реализующих программы среднего общего образования.</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заполнению экзаменационных бланков;</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проведена работа с учащимися «группы риска», медалистами,  родителями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организована психологическая помощь выпускникам, направленная на снижение тревожности во время и в период подготовки к ЕГЭ;</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осуществлялась работа с выпускниками и родителями через школьный сайт и школьный и классные стенды по ГИА.</w:t>
      </w:r>
    </w:p>
    <w:p w:rsidR="00F75530" w:rsidRDefault="00F75530" w:rsidP="00F75530">
      <w:pPr>
        <w:spacing w:after="0" w:line="240" w:lineRule="auto"/>
        <w:ind w:left="-1134" w:right="-143" w:firstLine="1134"/>
        <w:jc w:val="both"/>
        <w:textAlignment w:val="baseline"/>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ЕГЭ    2024-2025 учебного года</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bCs/>
          <w:sz w:val="24"/>
          <w:szCs w:val="24"/>
        </w:rPr>
        <w:t>На конец</w:t>
      </w:r>
      <w:proofErr w:type="gramEnd"/>
      <w:r>
        <w:rPr>
          <w:rFonts w:ascii="Times New Roman" w:eastAsia="Times New Roman" w:hAnsi="Times New Roman" w:cs="Times New Roman"/>
          <w:bCs/>
          <w:sz w:val="24"/>
          <w:szCs w:val="24"/>
        </w:rPr>
        <w:t xml:space="preserve"> 2024-2025</w:t>
      </w:r>
      <w:r>
        <w:rPr>
          <w:rFonts w:ascii="Times New Roman" w:eastAsia="Times New Roman" w:hAnsi="Times New Roman" w:cs="Times New Roman"/>
          <w:sz w:val="24"/>
          <w:szCs w:val="24"/>
        </w:rPr>
        <w:t xml:space="preserve"> учебного года в 11 классе обучалось 17 учащихся. </w:t>
      </w:r>
    </w:p>
    <w:p w:rsidR="00F75530" w:rsidRDefault="00F75530"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Организация ГИА </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в формате ЕГЭ) в школе</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 уделялось большое внимание организации  и подготовке учащихся и педагогического коллектива к ЕГЭ-24. Была проведена следующая работа:</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проведён анализ результатов за 2023-2024 учебный год;</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организованы индивидуальные занятия по русскому языку, математике, обществознанию,  истории, биологии, химии, английскому языку   для подготовки учащихся к ЕГЭ;</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посещены уроки по предметам, индивидуальные занятия с целью выявления уровня подготовки к экзаменам в форме ЕГЭ;</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проведены  пробные работы (декабрь – март) для учащихся 11-х классов по обязательным предметам (русский язык, математика) и предметам по выбору (обществознание, история, биология, химия, английский язык), пробное итоговое сочинение (ноябрь) и  тренировочные работы на уроках;</w:t>
      </w:r>
      <w:proofErr w:type="gramEnd"/>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проведена коррекционная работа по результатам пробных работ;</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проведены родительские и ученические собрания по ознакомлению родителей и учащихся с нормативной базой,  порядком проведения ЕГЭ;</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организована и проведена работа ШМО по предметам, консультации для учителей-предметников;</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 учащимися 11 классов проведены  практикумы;</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17 человек успешно сдали итоговое сочинение по русскому языку и были  </w:t>
      </w:r>
      <w:r>
        <w:rPr>
          <w:rFonts w:ascii="Times New Roman" w:eastAsia="Times New Roman" w:hAnsi="Times New Roman" w:cs="Times New Roman"/>
          <w:bCs/>
          <w:sz w:val="24"/>
          <w:szCs w:val="24"/>
        </w:rPr>
        <w:t>допущены</w:t>
      </w:r>
      <w:r>
        <w:rPr>
          <w:rFonts w:ascii="Times New Roman" w:eastAsia="Times New Roman" w:hAnsi="Times New Roman" w:cs="Times New Roman"/>
          <w:sz w:val="24"/>
          <w:szCs w:val="24"/>
        </w:rPr>
        <w:t> к государственной итоговой аттестации в форме </w:t>
      </w:r>
      <w:r>
        <w:rPr>
          <w:rFonts w:ascii="Times New Roman" w:eastAsia="Times New Roman" w:hAnsi="Times New Roman" w:cs="Times New Roman"/>
          <w:bCs/>
          <w:sz w:val="24"/>
          <w:szCs w:val="24"/>
        </w:rPr>
        <w:t xml:space="preserve"> ЕГЭ</w:t>
      </w:r>
      <w:r>
        <w:rPr>
          <w:rFonts w:ascii="Times New Roman" w:eastAsia="Times New Roman" w:hAnsi="Times New Roman" w:cs="Times New Roman"/>
          <w:sz w:val="24"/>
          <w:szCs w:val="24"/>
        </w:rPr>
        <w:t xml:space="preserve">. </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Обучающиеся 11 класса, сдавали экзамены по обязательному предмету - русский язык, математика базового уровня, а также предметы по выбору. 4 выпускника получили аттестат с отличием и серебряную медаль: </w:t>
      </w:r>
      <w:proofErr w:type="spellStart"/>
      <w:r>
        <w:rPr>
          <w:rFonts w:ascii="Times New Roman" w:eastAsia="Times New Roman" w:hAnsi="Times New Roman" w:cs="Times New Roman"/>
          <w:sz w:val="24"/>
          <w:szCs w:val="24"/>
        </w:rPr>
        <w:t>Албакова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Итазова</w:t>
      </w:r>
      <w:proofErr w:type="spellEnd"/>
      <w:r>
        <w:rPr>
          <w:rFonts w:ascii="Times New Roman" w:eastAsia="Times New Roman" w:hAnsi="Times New Roman" w:cs="Times New Roman"/>
          <w:sz w:val="24"/>
          <w:szCs w:val="24"/>
        </w:rPr>
        <w:t xml:space="preserve"> Э., </w:t>
      </w:r>
      <w:proofErr w:type="spellStart"/>
      <w:r>
        <w:rPr>
          <w:rFonts w:ascii="Times New Roman" w:eastAsia="Times New Roman" w:hAnsi="Times New Roman" w:cs="Times New Roman"/>
          <w:sz w:val="24"/>
          <w:szCs w:val="24"/>
        </w:rPr>
        <w:t>Чахкиева</w:t>
      </w:r>
      <w:proofErr w:type="spellEnd"/>
      <w:r>
        <w:rPr>
          <w:rFonts w:ascii="Times New Roman" w:eastAsia="Times New Roman" w:hAnsi="Times New Roman" w:cs="Times New Roman"/>
          <w:sz w:val="24"/>
          <w:szCs w:val="24"/>
        </w:rPr>
        <w:t xml:space="preserve"> Д., Яндиева М.</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p>
    <w:p w:rsidR="00CA083D" w:rsidRDefault="00CA083D"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p>
    <w:p w:rsidR="00F75530" w:rsidRDefault="00F75530" w:rsidP="00F75530">
      <w:pPr>
        <w:spacing w:after="240" w:line="240" w:lineRule="auto"/>
        <w:ind w:left="-1134" w:right="-143" w:firstLine="1134"/>
        <w:jc w:val="both"/>
        <w:textAlignment w:val="baseline"/>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Выбор экзаменов в 11классе распределился следующим образом: </w:t>
      </w:r>
      <w:r w:rsidR="00CA083D">
        <w:rPr>
          <w:b/>
        </w:rPr>
        <w:t>русский язык –17</w:t>
      </w:r>
      <w:r>
        <w:rPr>
          <w:b/>
        </w:rPr>
        <w:t xml:space="preserve"> </w:t>
      </w:r>
      <w:r w:rsidR="00CA083D">
        <w:rPr>
          <w:rFonts w:ascii="Times New Roman" w:hAnsi="Times New Roman" w:cs="Times New Roman"/>
          <w:b/>
          <w:sz w:val="24"/>
          <w:szCs w:val="24"/>
        </w:rPr>
        <w:t xml:space="preserve">чел., математика (базовая) – 13 чел, математика (профильная)-4 чел., обществознание – 6 </w:t>
      </w:r>
      <w:proofErr w:type="spellStart"/>
      <w:r w:rsidR="00CA083D">
        <w:rPr>
          <w:rFonts w:ascii="Times New Roman" w:hAnsi="Times New Roman" w:cs="Times New Roman"/>
          <w:b/>
          <w:sz w:val="24"/>
          <w:szCs w:val="24"/>
        </w:rPr>
        <w:t>обуч</w:t>
      </w:r>
      <w:proofErr w:type="spellEnd"/>
      <w:r w:rsidR="00CA083D">
        <w:rPr>
          <w:rFonts w:ascii="Times New Roman" w:hAnsi="Times New Roman" w:cs="Times New Roman"/>
          <w:b/>
          <w:sz w:val="24"/>
          <w:szCs w:val="24"/>
        </w:rPr>
        <w:t>.,  химия-6 чел,  английский язык- 1 чел, физика- 1 чел, биология- 7</w:t>
      </w:r>
      <w:r>
        <w:rPr>
          <w:rFonts w:ascii="Times New Roman" w:hAnsi="Times New Roman" w:cs="Times New Roman"/>
          <w:b/>
          <w:sz w:val="24"/>
          <w:szCs w:val="24"/>
        </w:rPr>
        <w:t xml:space="preserve"> чел.</w:t>
      </w:r>
      <w:proofErr w:type="gramEnd"/>
    </w:p>
    <w:tbl>
      <w:tblPr>
        <w:tblW w:w="0" w:type="auto"/>
        <w:tblInd w:w="-1134" w:type="dxa"/>
        <w:tblLayout w:type="fixed"/>
        <w:tblLook w:val="04A0"/>
      </w:tblPr>
      <w:tblGrid>
        <w:gridCol w:w="391"/>
        <w:gridCol w:w="1561"/>
        <w:gridCol w:w="850"/>
        <w:gridCol w:w="708"/>
        <w:gridCol w:w="709"/>
        <w:gridCol w:w="709"/>
        <w:gridCol w:w="567"/>
        <w:gridCol w:w="567"/>
        <w:gridCol w:w="567"/>
        <w:gridCol w:w="567"/>
        <w:gridCol w:w="567"/>
      </w:tblGrid>
      <w:tr w:rsidR="00493EF3" w:rsidTr="00F75530">
        <w:trPr>
          <w:cantSplit/>
          <w:trHeight w:val="2607"/>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Инициалы участника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3EF3" w:rsidRDefault="00493EF3">
            <w:pPr>
              <w:spacing w:after="240"/>
              <w:ind w:left="113" w:right="-143"/>
              <w:jc w:val="both"/>
              <w:textAlignment w:val="baseline"/>
              <w:rPr>
                <w:rFonts w:ascii="Times New Roman" w:eastAsia="Times New Roman" w:hAnsi="Times New Roman" w:cs="Times New Roman"/>
                <w:b/>
                <w:szCs w:val="24"/>
                <w:lang w:eastAsia="en-US"/>
              </w:rPr>
            </w:pPr>
            <w:r>
              <w:rPr>
                <w:rFonts w:ascii="Times New Roman" w:eastAsia="Times New Roman" w:hAnsi="Times New Roman" w:cs="Times New Roman"/>
                <w:b/>
                <w:szCs w:val="24"/>
                <w:lang w:eastAsia="en-US"/>
              </w:rPr>
              <w:t>Баллы по русскому языку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3EF3" w:rsidRDefault="00493EF3">
            <w:pPr>
              <w:spacing w:after="240"/>
              <w:ind w:left="113" w:right="-143"/>
              <w:jc w:val="both"/>
              <w:textAlignment w:val="baseline"/>
              <w:rPr>
                <w:rFonts w:ascii="Times New Roman" w:eastAsia="Times New Roman" w:hAnsi="Times New Roman" w:cs="Times New Roman"/>
                <w:b/>
                <w:szCs w:val="24"/>
                <w:lang w:eastAsia="en-US"/>
              </w:rPr>
            </w:pPr>
            <w:r>
              <w:rPr>
                <w:rFonts w:ascii="Times New Roman" w:eastAsia="Times New Roman" w:hAnsi="Times New Roman" w:cs="Times New Roman"/>
                <w:b/>
                <w:szCs w:val="24"/>
                <w:lang w:eastAsia="en-US"/>
              </w:rPr>
              <w:t xml:space="preserve">Оценки по математике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3EF3" w:rsidRDefault="00493EF3">
            <w:pPr>
              <w:spacing w:after="240"/>
              <w:ind w:left="113" w:right="-143"/>
              <w:jc w:val="both"/>
              <w:textAlignment w:val="baseline"/>
              <w:rPr>
                <w:rFonts w:ascii="Times New Roman" w:eastAsia="Times New Roman" w:hAnsi="Times New Roman" w:cs="Times New Roman"/>
                <w:b/>
                <w:szCs w:val="24"/>
                <w:lang w:eastAsia="en-US"/>
              </w:rPr>
            </w:pPr>
            <w:r>
              <w:rPr>
                <w:rFonts w:ascii="Times New Roman" w:eastAsia="Times New Roman" w:hAnsi="Times New Roman" w:cs="Times New Roman"/>
                <w:b/>
                <w:szCs w:val="24"/>
                <w:lang w:eastAsia="en-US"/>
              </w:rPr>
              <w:t>Баллы по математик</w:t>
            </w:r>
            <w:proofErr w:type="gramStart"/>
            <w:r>
              <w:rPr>
                <w:rFonts w:ascii="Times New Roman" w:eastAsia="Times New Roman" w:hAnsi="Times New Roman" w:cs="Times New Roman"/>
                <w:b/>
                <w:szCs w:val="24"/>
                <w:lang w:eastAsia="en-US"/>
              </w:rPr>
              <w:t>е(</w:t>
            </w:r>
            <w:proofErr w:type="gramEnd"/>
            <w:r>
              <w:rPr>
                <w:rFonts w:ascii="Times New Roman" w:eastAsia="Times New Roman" w:hAnsi="Times New Roman" w:cs="Times New Roman"/>
                <w:b/>
                <w:szCs w:val="24"/>
                <w:lang w:eastAsia="en-US"/>
              </w:rPr>
              <w:t>профиль)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493EF3" w:rsidRDefault="00493EF3">
            <w:pPr>
              <w:ind w:left="113" w:right="113"/>
              <w:rPr>
                <w:rFonts w:ascii="Times New Roman" w:eastAsia="Times New Roman" w:hAnsi="Times New Roman" w:cs="Times New Roman"/>
                <w:b/>
                <w:szCs w:val="24"/>
                <w:lang w:eastAsia="en-US"/>
              </w:rPr>
            </w:pPr>
            <w:r>
              <w:rPr>
                <w:rFonts w:ascii="Times New Roman" w:eastAsia="Times New Roman" w:hAnsi="Times New Roman" w:cs="Times New Roman"/>
                <w:b/>
                <w:szCs w:val="24"/>
                <w:lang w:eastAsia="en-US"/>
              </w:rPr>
              <w:t>Баллы по обществознанию</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3EF3" w:rsidRDefault="00493EF3">
            <w:pPr>
              <w:ind w:left="113" w:right="113"/>
              <w:rPr>
                <w:lang w:eastAsia="en-US"/>
              </w:rPr>
            </w:pPr>
            <w:r>
              <w:rPr>
                <w:rFonts w:ascii="Times New Roman" w:eastAsia="Times New Roman" w:hAnsi="Times New Roman" w:cs="Times New Roman"/>
                <w:b/>
                <w:szCs w:val="24"/>
                <w:lang w:eastAsia="en-US"/>
              </w:rPr>
              <w:t>Баллы по биологии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3EF3" w:rsidRDefault="00493EF3">
            <w:pPr>
              <w:ind w:left="113" w:right="113"/>
              <w:rPr>
                <w:lang w:eastAsia="en-US"/>
              </w:rPr>
            </w:pPr>
            <w:r>
              <w:rPr>
                <w:rFonts w:ascii="Times New Roman" w:eastAsia="Times New Roman" w:hAnsi="Times New Roman" w:cs="Times New Roman"/>
                <w:b/>
                <w:szCs w:val="24"/>
                <w:lang w:eastAsia="en-US"/>
              </w:rPr>
              <w:t>Баллы по химии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3EF3" w:rsidRDefault="00493EF3">
            <w:pPr>
              <w:ind w:left="113" w:right="113"/>
              <w:rPr>
                <w:lang w:eastAsia="en-US"/>
              </w:rPr>
            </w:pPr>
            <w:r>
              <w:rPr>
                <w:rFonts w:ascii="Times New Roman" w:eastAsia="Times New Roman" w:hAnsi="Times New Roman" w:cs="Times New Roman"/>
                <w:b/>
                <w:szCs w:val="24"/>
                <w:lang w:eastAsia="en-US"/>
              </w:rPr>
              <w:t>Баллы по англ. языку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3EF3" w:rsidRDefault="00493EF3">
            <w:pPr>
              <w:ind w:left="113" w:right="113"/>
              <w:rPr>
                <w:lang w:eastAsia="en-US"/>
              </w:rPr>
            </w:pPr>
            <w:r>
              <w:rPr>
                <w:rFonts w:ascii="Times New Roman" w:eastAsia="Times New Roman" w:hAnsi="Times New Roman" w:cs="Times New Roman"/>
                <w:b/>
                <w:szCs w:val="24"/>
                <w:lang w:eastAsia="en-US"/>
              </w:rPr>
              <w:t>Баллы по физике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3EF3" w:rsidRDefault="00493EF3">
            <w:pPr>
              <w:spacing w:after="240"/>
              <w:ind w:left="113" w:right="-143"/>
              <w:jc w:val="both"/>
              <w:textAlignment w:val="baseline"/>
              <w:rPr>
                <w:rFonts w:ascii="Times New Roman" w:eastAsia="Times New Roman" w:hAnsi="Times New Roman" w:cs="Times New Roman"/>
                <w:b/>
                <w:szCs w:val="24"/>
                <w:lang w:eastAsia="en-US"/>
              </w:rPr>
            </w:pPr>
            <w:r>
              <w:rPr>
                <w:rFonts w:ascii="Times New Roman" w:eastAsia="Times New Roman" w:hAnsi="Times New Roman" w:cs="Times New Roman"/>
                <w:b/>
                <w:szCs w:val="24"/>
                <w:lang w:eastAsia="en-US"/>
              </w:rPr>
              <w:t>сумм</w:t>
            </w:r>
            <w:proofErr w:type="gramStart"/>
            <w:r>
              <w:rPr>
                <w:rFonts w:ascii="Times New Roman" w:eastAsia="Times New Roman" w:hAnsi="Times New Roman" w:cs="Times New Roman"/>
                <w:b/>
                <w:szCs w:val="24"/>
                <w:lang w:eastAsia="en-US"/>
              </w:rPr>
              <w:t>а(</w:t>
            </w:r>
            <w:proofErr w:type="gramEnd"/>
            <w:r>
              <w:rPr>
                <w:rFonts w:ascii="Times New Roman" w:eastAsia="Times New Roman" w:hAnsi="Times New Roman" w:cs="Times New Roman"/>
                <w:b/>
                <w:szCs w:val="24"/>
                <w:lang w:eastAsia="en-US"/>
              </w:rPr>
              <w:t>без базовой мат.)</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А. 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46</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2</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 А. Ю.</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153</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 Р. 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171</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4</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А. 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64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69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199</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5</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 Р. 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48</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6</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 Р. М.-Н.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r w:rsidRPr="00B240BD">
              <w:rPr>
                <w:rFonts w:ascii="Times New Roman" w:eastAsiaTheme="minorHAnsi" w:hAnsi="Times New Roman" w:cs="Times New Roman"/>
                <w:b/>
                <w:sz w:val="24"/>
                <w:szCs w:val="24"/>
                <w:lang w:eastAsia="en-US"/>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84</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7</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 Р. 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r w:rsidRPr="00B240BD">
              <w:rPr>
                <w:rFonts w:ascii="Times New Roman" w:eastAsiaTheme="minorHAnsi" w:hAnsi="Times New Roman" w:cs="Times New Roman"/>
                <w:b/>
                <w:sz w:val="24"/>
                <w:szCs w:val="24"/>
                <w:lang w:eastAsia="en-US"/>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162</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8</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 Э. 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r w:rsidRPr="00B240BD">
              <w:rPr>
                <w:rFonts w:ascii="Times New Roman" w:eastAsiaTheme="minorHAnsi" w:hAnsi="Times New Roman" w:cs="Times New Roman"/>
                <w:b/>
                <w:sz w:val="24"/>
                <w:szCs w:val="24"/>
                <w:lang w:eastAsia="en-US"/>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168</w:t>
            </w:r>
          </w:p>
        </w:tc>
      </w:tr>
      <w:tr w:rsidR="00493EF3" w:rsidTr="00493EF3">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9</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 И. 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493EF3" w:rsidRPr="00493EF3" w:rsidRDefault="00493EF3">
            <w:pPr>
              <w:spacing w:after="240"/>
              <w:ind w:right="-143"/>
              <w:jc w:val="both"/>
              <w:textAlignment w:val="baseline"/>
              <w:rPr>
                <w:rFonts w:ascii="Times New Roman" w:eastAsia="Times New Roman" w:hAnsi="Times New Roman" w:cs="Times New Roman"/>
                <w:b/>
                <w:sz w:val="24"/>
                <w:szCs w:val="24"/>
                <w:lang w:eastAsia="en-US"/>
              </w:rPr>
            </w:pPr>
            <w:r w:rsidRPr="00493EF3">
              <w:rPr>
                <w:rFonts w:ascii="Times New Roman" w:eastAsia="Times New Roman" w:hAnsi="Times New Roman" w:cs="Times New Roman"/>
                <w:b/>
                <w:sz w:val="24"/>
                <w:szCs w:val="24"/>
                <w:lang w:eastAsia="en-US"/>
              </w:rPr>
              <w:t>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22</w:t>
            </w:r>
          </w:p>
        </w:tc>
      </w:tr>
      <w:tr w:rsidR="00493EF3" w:rsidTr="00493EF3">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10</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Х. З. 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114</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11</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 А. 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171</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12</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 Д. 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64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r w:rsidRPr="00B240BD">
              <w:rPr>
                <w:rFonts w:ascii="Times New Roman" w:eastAsiaTheme="minorHAnsi" w:hAnsi="Times New Roman" w:cs="Times New Roman"/>
                <w:b/>
                <w:sz w:val="24"/>
                <w:szCs w:val="24"/>
                <w:lang w:eastAsia="en-US"/>
              </w:rPr>
              <w:t>71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73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208</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 А. 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r w:rsidRPr="00B240BD">
              <w:rPr>
                <w:rFonts w:ascii="Times New Roman" w:eastAsiaTheme="minorHAnsi" w:hAnsi="Times New Roman" w:cs="Times New Roman"/>
                <w:b/>
                <w:sz w:val="24"/>
                <w:szCs w:val="24"/>
                <w:lang w:eastAsia="en-US"/>
              </w:rP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r w:rsidRPr="00B240BD">
              <w:rPr>
                <w:rFonts w:ascii="Times New Roman" w:eastAsiaTheme="minorHAnsi" w:hAnsi="Times New Roman" w:cs="Times New Roman"/>
                <w:b/>
                <w:sz w:val="24"/>
                <w:szCs w:val="24"/>
                <w:lang w:eastAsia="en-US"/>
              </w:rPr>
              <w:t>53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154</w:t>
            </w:r>
          </w:p>
        </w:tc>
      </w:tr>
      <w:tr w:rsidR="00493EF3" w:rsidTr="00493EF3">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14</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 З. 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r w:rsidRPr="00B240BD">
              <w:rPr>
                <w:rFonts w:ascii="Times New Roman" w:eastAsiaTheme="minorHAnsi" w:hAnsi="Times New Roman" w:cs="Times New Roman"/>
                <w:b/>
                <w:sz w:val="24"/>
                <w:szCs w:val="24"/>
                <w:lang w:eastAsia="en-US"/>
              </w:rPr>
              <w:t>59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182</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 М. 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61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r w:rsidRPr="00B240BD">
              <w:rPr>
                <w:rFonts w:ascii="Times New Roman" w:eastAsiaTheme="minorHAnsi" w:hAnsi="Times New Roman" w:cs="Times New Roman"/>
                <w:b/>
                <w:sz w:val="24"/>
                <w:szCs w:val="24"/>
                <w:lang w:eastAsia="en-US"/>
              </w:rPr>
              <w:t>72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190</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 С. 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r w:rsidRPr="00B240BD">
              <w:rPr>
                <w:rFonts w:ascii="Times New Roman" w:eastAsiaTheme="minorHAnsi" w:hAnsi="Times New Roman" w:cs="Times New Roman"/>
                <w:b/>
                <w:sz w:val="24"/>
                <w:szCs w:val="24"/>
                <w:lang w:eastAsia="en-US"/>
              </w:rPr>
              <w:t>57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136</w:t>
            </w:r>
          </w:p>
        </w:tc>
      </w:tr>
      <w:tr w:rsidR="00493EF3" w:rsidTr="00F7553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 Х. 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0"/>
              <w:rPr>
                <w:rFonts w:ascii="Times New Roman" w:eastAsiaTheme="minorHAnsi"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34</w:t>
            </w:r>
          </w:p>
        </w:tc>
      </w:tr>
      <w:tr w:rsidR="00493EF3" w:rsidTr="00B240BD">
        <w:trPr>
          <w:trHeight w:val="543"/>
        </w:trPr>
        <w:tc>
          <w:tcPr>
            <w:tcW w:w="19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Минимальный балл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sidRPr="00B240BD">
              <w:rPr>
                <w:rFonts w:ascii="Times New Roman" w:eastAsia="Times New Roman" w:hAnsi="Times New Roman" w:cs="Times New Roman"/>
                <w:b/>
                <w:sz w:val="24"/>
                <w:szCs w:val="24"/>
                <w:lang w:eastAsia="en-US"/>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Pr="00B240BD"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r>
      <w:tr w:rsidR="00493EF3" w:rsidTr="00F75530">
        <w:tc>
          <w:tcPr>
            <w:tcW w:w="19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Средний балл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F3"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60,7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EF3" w:rsidRDefault="00493EF3">
            <w:pPr>
              <w:spacing w:after="240"/>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131</w:t>
            </w:r>
          </w:p>
        </w:tc>
      </w:tr>
    </w:tbl>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75530" w:rsidRDefault="00F75530" w:rsidP="00F75530">
      <w:pPr>
        <w:numPr>
          <w:ilvl w:val="0"/>
          <w:numId w:val="1"/>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Результаты ЕГЭ по русскому языку  в 2024 году</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bl>
      <w:tblPr>
        <w:tblW w:w="10000" w:type="dxa"/>
        <w:tblInd w:w="-666" w:type="dxa"/>
        <w:tblCellMar>
          <w:left w:w="0" w:type="dxa"/>
          <w:right w:w="0" w:type="dxa"/>
        </w:tblCellMar>
        <w:tblLook w:val="04A0"/>
      </w:tblPr>
      <w:tblGrid>
        <w:gridCol w:w="2410"/>
        <w:gridCol w:w="1456"/>
        <w:gridCol w:w="1031"/>
        <w:gridCol w:w="1134"/>
        <w:gridCol w:w="851"/>
        <w:gridCol w:w="1559"/>
        <w:gridCol w:w="1559"/>
      </w:tblGrid>
      <w:tr w:rsidR="00F75530" w:rsidTr="00F75530">
        <w:tc>
          <w:tcPr>
            <w:tcW w:w="241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Предмет</w:t>
            </w:r>
          </w:p>
        </w:tc>
        <w:tc>
          <w:tcPr>
            <w:tcW w:w="2487" w:type="dxa"/>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Всего участников</w:t>
            </w:r>
          </w:p>
        </w:tc>
        <w:tc>
          <w:tcPr>
            <w:tcW w:w="1985" w:type="dxa"/>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Набравших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ниже мин</w:t>
            </w:r>
            <w:proofErr w:type="gramStart"/>
            <w:r>
              <w:rPr>
                <w:rFonts w:ascii="Times New Roman" w:eastAsia="Times New Roman" w:hAnsi="Times New Roman" w:cs="Times New Roman"/>
                <w:b/>
                <w:bCs/>
                <w:sz w:val="24"/>
                <w:szCs w:val="24"/>
                <w:lang w:eastAsia="en-US"/>
              </w:rPr>
              <w:t>.б</w:t>
            </w:r>
            <w:proofErr w:type="gramEnd"/>
            <w:r>
              <w:rPr>
                <w:rFonts w:ascii="Times New Roman" w:eastAsia="Times New Roman" w:hAnsi="Times New Roman" w:cs="Times New Roman"/>
                <w:b/>
                <w:bCs/>
                <w:sz w:val="24"/>
                <w:szCs w:val="24"/>
                <w:lang w:eastAsia="en-US"/>
              </w:rPr>
              <w:t>алла</w:t>
            </w:r>
          </w:p>
        </w:tc>
        <w:tc>
          <w:tcPr>
            <w:tcW w:w="3118" w:type="dxa"/>
            <w:gridSpan w:val="2"/>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b/>
                <w:bCs/>
                <w:sz w:val="24"/>
                <w:szCs w:val="24"/>
                <w:lang w:eastAsia="en-US"/>
              </w:rPr>
              <w:t>Перешедших</w:t>
            </w:r>
            <w:proofErr w:type="gramEnd"/>
            <w:r>
              <w:rPr>
                <w:rFonts w:ascii="Times New Roman" w:eastAsia="Times New Roman" w:hAnsi="Times New Roman" w:cs="Times New Roman"/>
                <w:b/>
                <w:bCs/>
                <w:sz w:val="24"/>
                <w:szCs w:val="24"/>
                <w:lang w:eastAsia="en-US"/>
              </w:rPr>
              <w:t xml:space="preserve"> порог</w:t>
            </w:r>
          </w:p>
        </w:tc>
      </w:tr>
      <w:tr w:rsidR="00F75530" w:rsidTr="00F75530">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145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Кол-во</w:t>
            </w:r>
          </w:p>
        </w:tc>
        <w:tc>
          <w:tcPr>
            <w:tcW w:w="103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Кол-во</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Кол-во</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r>
      <w:tr w:rsidR="00F75530" w:rsidTr="00F75530">
        <w:tc>
          <w:tcPr>
            <w:tcW w:w="241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Русский язык</w:t>
            </w:r>
          </w:p>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45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493EF3">
              <w:rPr>
                <w:rFonts w:ascii="Times New Roman" w:eastAsia="Times New Roman" w:hAnsi="Times New Roman" w:cs="Times New Roman"/>
                <w:sz w:val="24"/>
                <w:szCs w:val="24"/>
                <w:lang w:eastAsia="en-US"/>
              </w:rPr>
              <w:t>7</w:t>
            </w:r>
          </w:p>
        </w:tc>
        <w:tc>
          <w:tcPr>
            <w:tcW w:w="103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493EF3">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493EF3">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493EF3">
              <w:rPr>
                <w:rFonts w:ascii="Times New Roman" w:eastAsia="Times New Roman" w:hAnsi="Times New Roman" w:cs="Times New Roman"/>
                <w:sz w:val="24"/>
                <w:szCs w:val="24"/>
                <w:lang w:eastAsia="en-US"/>
              </w:rPr>
              <w:t>6</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r>
    </w:tbl>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p>
    <w:p w:rsidR="00F75530" w:rsidRDefault="00F75530" w:rsidP="00F75530">
      <w:pPr>
        <w:spacing w:after="0" w:line="240" w:lineRule="auto"/>
        <w:ind w:left="-1134" w:right="-143" w:firstLine="1134"/>
        <w:jc w:val="center"/>
        <w:textAlignment w:val="baseline"/>
        <w:outlineLvl w:val="0"/>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Уровень знаний выпускников 11 класса,</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 xml:space="preserve">по результатам государственной итоговой аттестации по русскому языку </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p>
    <w:p w:rsidR="00F75530" w:rsidRDefault="00F75530" w:rsidP="00F75530">
      <w:pPr>
        <w:spacing w:after="240" w:line="240" w:lineRule="auto"/>
        <w:ind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государственной итоговой аттестации по русскому язык</w:t>
      </w:r>
      <w:r w:rsidR="00493EF3">
        <w:rPr>
          <w:rFonts w:ascii="Times New Roman" w:eastAsia="Times New Roman" w:hAnsi="Times New Roman" w:cs="Times New Roman"/>
          <w:sz w:val="24"/>
          <w:szCs w:val="24"/>
        </w:rPr>
        <w:t>у в форме ЕГЭ в 11 классе в 2025 году участвовали 17</w:t>
      </w:r>
      <w:r>
        <w:rPr>
          <w:rFonts w:ascii="Times New Roman" w:eastAsia="Times New Roman" w:hAnsi="Times New Roman" w:cs="Times New Roman"/>
          <w:sz w:val="24"/>
          <w:szCs w:val="24"/>
        </w:rPr>
        <w:t xml:space="preserve"> учащихся. В экзаменационную работу включены задания, проверяющие следующие виды компетенций:</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лингвистическую компетенцию, т.е. умение проводить элементарный лингвистический анализ языковых явлений;</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языковую компетенцию, т.е. практическое владение русским языком, его словарем и грамматическим строем, соблюдение языковых норм;</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коммуникативную компетенцию, т.е. владение разными видами речевой деятельности, умение воспринимать чужую речь и создавать собственные высказывания.</w:t>
      </w:r>
    </w:p>
    <w:p w:rsidR="00F75530" w:rsidRDefault="00F75530" w:rsidP="00F75530">
      <w:pPr>
        <w:pStyle w:val="msonormalbullet2gif"/>
        <w:spacing w:after="0" w:afterAutospacing="0"/>
        <w:ind w:left="-284" w:right="-143" w:hanging="425"/>
        <w:contextualSpacing/>
        <w:textAlignment w:val="baseline"/>
        <w:outlineLvl w:val="0"/>
        <w:rPr>
          <w:b/>
        </w:rPr>
      </w:pPr>
      <w:r>
        <w:rPr>
          <w:b/>
          <w:i/>
          <w:iCs/>
        </w:rPr>
        <w:t xml:space="preserve">Количество выпускников, набравших по русскому языку по </w:t>
      </w:r>
      <w:proofErr w:type="spellStart"/>
      <w:r>
        <w:rPr>
          <w:b/>
          <w:i/>
          <w:iCs/>
        </w:rPr>
        <w:t>ООв</w:t>
      </w:r>
      <w:proofErr w:type="spellEnd"/>
      <w:r>
        <w:rPr>
          <w:b/>
          <w:i/>
          <w:iCs/>
        </w:rPr>
        <w:t xml:space="preserve"> ЕГЭ - 2024г. баллы, в сравнении:</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p>
    <w:tbl>
      <w:tblPr>
        <w:tblW w:w="9483" w:type="dxa"/>
        <w:tblCellMar>
          <w:left w:w="0" w:type="dxa"/>
          <w:right w:w="0" w:type="dxa"/>
        </w:tblCellMar>
        <w:tblLook w:val="04A0"/>
      </w:tblPr>
      <w:tblGrid>
        <w:gridCol w:w="493"/>
        <w:gridCol w:w="1127"/>
        <w:gridCol w:w="1127"/>
        <w:gridCol w:w="955"/>
        <w:gridCol w:w="686"/>
        <w:gridCol w:w="955"/>
        <w:gridCol w:w="955"/>
        <w:gridCol w:w="809"/>
        <w:gridCol w:w="808"/>
        <w:gridCol w:w="836"/>
        <w:gridCol w:w="732"/>
      </w:tblGrid>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Год</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Общее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кол-во учащихся</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0 - 35</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36 - 56</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57 - 71</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72 - 100</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r>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19-20</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4</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25%</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25%</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50%</w:t>
            </w:r>
          </w:p>
        </w:tc>
      </w:tr>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20-21</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14</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7%</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36%</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29%</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29%</w:t>
            </w:r>
          </w:p>
        </w:tc>
      </w:tr>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21-22</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12</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58%</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17%</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r>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22-23</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8</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12</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50</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38</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23-24</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12</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59</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33</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493EF3"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93EF3" w:rsidRDefault="00493EF3">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493EF3" w:rsidRDefault="00493EF3">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24-25</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93EF3" w:rsidRDefault="00493EF3">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17</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93EF3" w:rsidRDefault="00C80ED9">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93EF3" w:rsidRDefault="00C80ED9">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23</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93EF3" w:rsidRDefault="00C80ED9">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93EF3" w:rsidRDefault="00C80ED9">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41</w:t>
            </w:r>
          </w:p>
        </w:tc>
        <w:tc>
          <w:tcPr>
            <w:tcW w:w="809" w:type="dxa"/>
            <w:tcBorders>
              <w:top w:val="single" w:sz="6" w:space="0" w:color="CFCFCF"/>
              <w:left w:val="single" w:sz="6" w:space="0" w:color="CFCFCF"/>
              <w:bottom w:val="single" w:sz="6" w:space="0" w:color="CFCFCF"/>
              <w:right w:val="single" w:sz="6" w:space="0" w:color="CFCFCF"/>
            </w:tcBorders>
            <w:hideMark/>
          </w:tcPr>
          <w:p w:rsidR="00493EF3" w:rsidRDefault="00C80ED9">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w:t>
            </w:r>
          </w:p>
        </w:tc>
        <w:tc>
          <w:tcPr>
            <w:tcW w:w="808" w:type="dxa"/>
            <w:tcBorders>
              <w:top w:val="single" w:sz="6" w:space="0" w:color="CFCFCF"/>
              <w:left w:val="single" w:sz="6" w:space="0" w:color="CFCFCF"/>
              <w:bottom w:val="single" w:sz="6" w:space="0" w:color="CFCFCF"/>
              <w:right w:val="single" w:sz="6" w:space="0" w:color="CFCFCF"/>
            </w:tcBorders>
            <w:hideMark/>
          </w:tcPr>
          <w:p w:rsidR="00493EF3" w:rsidRDefault="00C80ED9">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36</w:t>
            </w:r>
          </w:p>
        </w:tc>
        <w:tc>
          <w:tcPr>
            <w:tcW w:w="836" w:type="dxa"/>
            <w:tcBorders>
              <w:top w:val="single" w:sz="6" w:space="0" w:color="CFCFCF"/>
              <w:left w:val="single" w:sz="6" w:space="0" w:color="CFCFCF"/>
              <w:bottom w:val="single" w:sz="6" w:space="0" w:color="CFCFCF"/>
              <w:right w:val="single" w:sz="6" w:space="0" w:color="CFCFCF"/>
            </w:tcBorders>
            <w:hideMark/>
          </w:tcPr>
          <w:p w:rsidR="00493EF3" w:rsidRDefault="00C80ED9">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32" w:type="dxa"/>
            <w:tcBorders>
              <w:top w:val="single" w:sz="6" w:space="0" w:color="CFCFCF"/>
              <w:left w:val="single" w:sz="6" w:space="0" w:color="CFCFCF"/>
              <w:bottom w:val="single" w:sz="6" w:space="0" w:color="CFCFCF"/>
              <w:right w:val="single" w:sz="6" w:space="0" w:color="CFCFCF"/>
            </w:tcBorders>
            <w:hideMark/>
          </w:tcPr>
          <w:p w:rsidR="00493EF3" w:rsidRDefault="00C80ED9">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bl>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Из приведённых таблиц видно, что все обучающиеся подтвердили свои знания на экзамене.</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Если провести сравнение результатов экзамена по русскому языку выпускников 11 классов за последние 3года, то можно проследить стабильность среднего балла по предмету (данные представлены в таблице):</w:t>
      </w:r>
    </w:p>
    <w:tbl>
      <w:tblPr>
        <w:tblW w:w="9855" w:type="dxa"/>
        <w:tblInd w:w="-1088" w:type="dxa"/>
        <w:tblCellMar>
          <w:left w:w="0" w:type="dxa"/>
          <w:right w:w="0" w:type="dxa"/>
        </w:tblCellMar>
        <w:tblLook w:val="04A0"/>
      </w:tblPr>
      <w:tblGrid>
        <w:gridCol w:w="1208"/>
        <w:gridCol w:w="1134"/>
        <w:gridCol w:w="2268"/>
        <w:gridCol w:w="1985"/>
        <w:gridCol w:w="1417"/>
        <w:gridCol w:w="1843"/>
      </w:tblGrid>
      <w:tr w:rsidR="00F75530" w:rsidTr="00F75530">
        <w:trPr>
          <w:trHeight w:val="276"/>
        </w:trPr>
        <w:tc>
          <w:tcPr>
            <w:tcW w:w="120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Учебный год</w:t>
            </w:r>
          </w:p>
        </w:tc>
        <w:tc>
          <w:tcPr>
            <w:tcW w:w="1134"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proofErr w:type="spellStart"/>
            <w:r>
              <w:rPr>
                <w:rFonts w:ascii="Times New Roman" w:eastAsia="Times New Roman" w:hAnsi="Times New Roman" w:cs="Times New Roman"/>
                <w:i/>
                <w:iCs/>
                <w:sz w:val="24"/>
                <w:szCs w:val="24"/>
                <w:lang w:eastAsia="en-US"/>
              </w:rPr>
              <w:t>Количест</w:t>
            </w:r>
            <w:proofErr w:type="spellEnd"/>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 xml:space="preserve">во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учащихся</w:t>
            </w:r>
          </w:p>
        </w:tc>
        <w:tc>
          <w:tcPr>
            <w:tcW w:w="226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Макс. Балл</w:t>
            </w:r>
          </w:p>
        </w:tc>
        <w:tc>
          <w:tcPr>
            <w:tcW w:w="198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Средний</w:t>
            </w:r>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балл</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школа/район.</w:t>
            </w:r>
          </w:p>
        </w:tc>
        <w:tc>
          <w:tcPr>
            <w:tcW w:w="1417"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proofErr w:type="spellStart"/>
            <w:r>
              <w:rPr>
                <w:rFonts w:ascii="Times New Roman" w:eastAsia="Times New Roman" w:hAnsi="Times New Roman" w:cs="Times New Roman"/>
                <w:i/>
                <w:iCs/>
                <w:sz w:val="24"/>
                <w:szCs w:val="24"/>
                <w:lang w:eastAsia="en-US"/>
              </w:rPr>
              <w:t>Успева</w:t>
            </w:r>
            <w:proofErr w:type="spellEnd"/>
            <w:r>
              <w:rPr>
                <w:rFonts w:ascii="Times New Roman" w:eastAsia="Times New Roman" w:hAnsi="Times New Roman" w:cs="Times New Roman"/>
                <w:i/>
                <w:iCs/>
                <w:sz w:val="24"/>
                <w:szCs w:val="24"/>
                <w:lang w:eastAsia="en-US"/>
              </w:rPr>
              <w:t>-</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
                <w:iCs/>
                <w:sz w:val="24"/>
                <w:szCs w:val="24"/>
                <w:lang w:eastAsia="en-US"/>
              </w:rPr>
              <w:t>емость</w:t>
            </w:r>
            <w:proofErr w:type="spellEnd"/>
          </w:p>
        </w:tc>
        <w:tc>
          <w:tcPr>
            <w:tcW w:w="1843" w:type="dxa"/>
            <w:vMerge w:val="restart"/>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ind w:right="-143"/>
              <w:jc w:val="both"/>
              <w:textAlignment w:val="baseline"/>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Учитель</w:t>
            </w:r>
          </w:p>
        </w:tc>
      </w:tr>
      <w:tr w:rsidR="00F75530" w:rsidTr="00F75530">
        <w:trPr>
          <w:trHeight w:val="276"/>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sz w:val="24"/>
                <w:szCs w:val="24"/>
                <w:lang w:eastAsia="en-US"/>
              </w:rPr>
            </w:pP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2017/2018</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85</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50/59</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ind w:right="-143"/>
              <w:jc w:val="both"/>
              <w:textAlignment w:val="baseline"/>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Яндиева А. И.</w:t>
            </w: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2018/2019</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78</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50/59</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lang w:eastAsia="en-US"/>
              </w:rPr>
            </w:pPr>
            <w:r>
              <w:rPr>
                <w:rFonts w:ascii="Times New Roman" w:eastAsia="Times New Roman" w:hAnsi="Times New Roman" w:cs="Times New Roman"/>
                <w:i/>
                <w:sz w:val="24"/>
                <w:szCs w:val="24"/>
                <w:lang w:eastAsia="en-US"/>
              </w:rPr>
              <w:t>Яндиева А. И.</w:t>
            </w: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2019/2020</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87</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70/57</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lang w:eastAsia="en-US"/>
              </w:rPr>
            </w:pPr>
            <w:r>
              <w:rPr>
                <w:rFonts w:ascii="Times New Roman" w:eastAsia="Times New Roman" w:hAnsi="Times New Roman" w:cs="Times New Roman"/>
                <w:i/>
                <w:sz w:val="24"/>
                <w:szCs w:val="24"/>
                <w:lang w:eastAsia="en-US"/>
              </w:rPr>
              <w:t>Яндиева А. И.</w:t>
            </w: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2020/2021</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63/63</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Яндиева А. И.</w:t>
            </w: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2021/2022</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85</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61/62</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Яндиева А. И.</w:t>
            </w: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2022/2023</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61</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49/59</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Яндиева А. И.</w:t>
            </w: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70</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51/</w:t>
            </w:r>
            <w:r w:rsidR="006E3955">
              <w:rPr>
                <w:rFonts w:ascii="Times New Roman" w:eastAsia="Times New Roman" w:hAnsi="Times New Roman" w:cs="Times New Roman"/>
                <w:b/>
                <w:bCs/>
                <w:sz w:val="24"/>
                <w:szCs w:val="24"/>
                <w:lang w:eastAsia="en-US"/>
              </w:rPr>
              <w:t>52</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Яндиева А. И.</w:t>
            </w:r>
          </w:p>
        </w:tc>
      </w:tr>
      <w:tr w:rsidR="00B240BD"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B240BD" w:rsidRDefault="00B240BD">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2024/2025</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B240BD" w:rsidRDefault="00B240B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B240BD" w:rsidRDefault="00C80ED9">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67</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B240BD" w:rsidRDefault="00C80ED9">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48/</w:t>
            </w:r>
            <w:r w:rsidR="006E3955">
              <w:rPr>
                <w:rFonts w:ascii="Times New Roman" w:eastAsia="Times New Roman" w:hAnsi="Times New Roman" w:cs="Times New Roman"/>
                <w:b/>
                <w:bCs/>
                <w:sz w:val="24"/>
                <w:szCs w:val="24"/>
                <w:lang w:eastAsia="en-US"/>
              </w:rPr>
              <w:t>52</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B240BD" w:rsidRDefault="00C80ED9">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95%</w:t>
            </w:r>
          </w:p>
        </w:tc>
        <w:tc>
          <w:tcPr>
            <w:tcW w:w="1843" w:type="dxa"/>
            <w:tcBorders>
              <w:top w:val="single" w:sz="6" w:space="0" w:color="CFCFCF"/>
              <w:left w:val="single" w:sz="4" w:space="0" w:color="auto"/>
              <w:bottom w:val="single" w:sz="6" w:space="0" w:color="CFCFCF"/>
              <w:right w:val="single" w:sz="6" w:space="0" w:color="CFCFCF"/>
            </w:tcBorders>
            <w:hideMark/>
          </w:tcPr>
          <w:p w:rsidR="00B240BD" w:rsidRDefault="00C80ED9">
            <w:pPr>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Яндиева А. И.</w:t>
            </w:r>
          </w:p>
        </w:tc>
      </w:tr>
    </w:tbl>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Из таблицы видно, что каждый год выпускники 11 классов по предмету «русский язык»</w:t>
      </w:r>
      <w:r w:rsidR="00B17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переходят «порог», что во многом происходит из-за умело подобранной системы работы учи</w:t>
      </w:r>
      <w:r w:rsidR="00B17CFB">
        <w:rPr>
          <w:rFonts w:ascii="Times New Roman" w:eastAsia="Times New Roman" w:hAnsi="Times New Roman" w:cs="Times New Roman"/>
          <w:sz w:val="24"/>
          <w:szCs w:val="24"/>
        </w:rPr>
        <w:t>теля по подготовке к экзамену.</w:t>
      </w:r>
      <w:r>
        <w:rPr>
          <w:rFonts w:ascii="Times New Roman" w:eastAsia="Times New Roman" w:hAnsi="Times New Roman" w:cs="Times New Roman"/>
          <w:sz w:val="24"/>
          <w:szCs w:val="24"/>
        </w:rPr>
        <w:t xml:space="preserve"> Учителем  была выбрана верная последовательность подготовки к каждому виду заданий ЕГЭ по русскому языку. </w:t>
      </w:r>
      <w:r w:rsidR="00B17CFB">
        <w:rPr>
          <w:rFonts w:ascii="Times New Roman" w:eastAsia="Times New Roman" w:hAnsi="Times New Roman" w:cs="Times New Roman"/>
          <w:sz w:val="24"/>
          <w:szCs w:val="24"/>
        </w:rPr>
        <w:t xml:space="preserve">Но, </w:t>
      </w:r>
      <w:r w:rsidR="00431588">
        <w:rPr>
          <w:rFonts w:ascii="Times New Roman" w:eastAsia="Times New Roman" w:hAnsi="Times New Roman" w:cs="Times New Roman"/>
          <w:sz w:val="24"/>
          <w:szCs w:val="24"/>
        </w:rPr>
        <w:t>два</w:t>
      </w:r>
      <w:r w:rsidR="00B17CFB">
        <w:rPr>
          <w:rFonts w:ascii="Times New Roman" w:eastAsia="Times New Roman" w:hAnsi="Times New Roman" w:cs="Times New Roman"/>
          <w:sz w:val="24"/>
          <w:szCs w:val="24"/>
        </w:rPr>
        <w:t xml:space="preserve"> ученик</w:t>
      </w:r>
      <w:r w:rsidR="00431588">
        <w:rPr>
          <w:rFonts w:ascii="Times New Roman" w:eastAsia="Times New Roman" w:hAnsi="Times New Roman" w:cs="Times New Roman"/>
          <w:sz w:val="24"/>
          <w:szCs w:val="24"/>
        </w:rPr>
        <w:t>а</w:t>
      </w:r>
      <w:r w:rsidR="00B17CFB">
        <w:rPr>
          <w:rFonts w:ascii="Times New Roman" w:eastAsia="Times New Roman" w:hAnsi="Times New Roman" w:cs="Times New Roman"/>
          <w:sz w:val="24"/>
          <w:szCs w:val="24"/>
        </w:rPr>
        <w:t xml:space="preserve"> остал</w:t>
      </w:r>
      <w:r w:rsidR="00431588">
        <w:rPr>
          <w:rFonts w:ascii="Times New Roman" w:eastAsia="Times New Roman" w:hAnsi="Times New Roman" w:cs="Times New Roman"/>
          <w:sz w:val="24"/>
          <w:szCs w:val="24"/>
        </w:rPr>
        <w:t>ись</w:t>
      </w:r>
      <w:r w:rsidR="00B17CFB">
        <w:rPr>
          <w:rFonts w:ascii="Times New Roman" w:eastAsia="Times New Roman" w:hAnsi="Times New Roman" w:cs="Times New Roman"/>
          <w:sz w:val="24"/>
          <w:szCs w:val="24"/>
        </w:rPr>
        <w:t xml:space="preserve"> на сентябрьский период</w:t>
      </w:r>
      <w:r w:rsidR="00431588">
        <w:rPr>
          <w:rFonts w:ascii="Times New Roman" w:eastAsia="Times New Roman" w:hAnsi="Times New Roman" w:cs="Times New Roman"/>
          <w:sz w:val="24"/>
          <w:szCs w:val="24"/>
        </w:rPr>
        <w:t>. Один ученик не добрал проходной балл, один ученик на пересдаче на улучшение результатов нарушил порядок проведения экзамена.</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i/>
          <w:iCs/>
          <w:sz w:val="24"/>
          <w:szCs w:val="24"/>
        </w:rPr>
      </w:pP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Уровень знаний выпускников 11 класса, по результатам государственной итоговой аттестации по математике в  форме ЕГЭ.</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p>
    <w:p w:rsidR="00F75530" w:rsidRDefault="00431588"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13</w:t>
      </w:r>
      <w:r w:rsidR="00F75530">
        <w:rPr>
          <w:rFonts w:ascii="Times New Roman" w:eastAsia="Times New Roman" w:hAnsi="Times New Roman" w:cs="Times New Roman"/>
          <w:sz w:val="24"/>
          <w:szCs w:val="24"/>
        </w:rPr>
        <w:t xml:space="preserve"> выпускников сдавали базовый уровень математики.    При выполнении заданий учащиеся продемонстрировали базовую математическую компетентность. В этой части проверялось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решать математические задачи, не сводящиеся к прямому применению алгоритма. Задания повышенного уровня выполняются не всеми выпускниками. </w:t>
      </w:r>
      <w:r>
        <w:rPr>
          <w:rFonts w:ascii="Times New Roman" w:eastAsia="Times New Roman" w:hAnsi="Times New Roman" w:cs="Times New Roman"/>
          <w:sz w:val="24"/>
          <w:szCs w:val="24"/>
        </w:rPr>
        <w:t>Все ученики сдали экзамен с первой попытки.</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b/>
          <w:i/>
          <w:iCs/>
          <w:sz w:val="24"/>
          <w:szCs w:val="24"/>
        </w:rPr>
      </w:pPr>
    </w:p>
    <w:p w:rsidR="00F75530" w:rsidRDefault="00F75530" w:rsidP="00F75530">
      <w:pPr>
        <w:spacing w:after="0" w:line="240" w:lineRule="auto"/>
        <w:ind w:left="-1134" w:right="-143" w:firstLine="1134"/>
        <w:jc w:val="center"/>
        <w:textAlignment w:val="baseline"/>
        <w:outlineLvl w:val="0"/>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lastRenderedPageBreak/>
        <w:t>Количество выпускников, набравших по математике базовой по ОО</w:t>
      </w:r>
      <w:r w:rsidR="00431588">
        <w:rPr>
          <w:rFonts w:ascii="Times New Roman" w:eastAsia="Times New Roman" w:hAnsi="Times New Roman" w:cs="Times New Roman"/>
          <w:b/>
          <w:i/>
          <w:iCs/>
          <w:sz w:val="24"/>
          <w:szCs w:val="24"/>
        </w:rPr>
        <w:t xml:space="preserve"> в ЕГЭ - 2025</w:t>
      </w:r>
      <w:r>
        <w:rPr>
          <w:rFonts w:ascii="Times New Roman" w:eastAsia="Times New Roman" w:hAnsi="Times New Roman" w:cs="Times New Roman"/>
          <w:b/>
          <w:i/>
          <w:iCs/>
          <w:sz w:val="24"/>
          <w:szCs w:val="24"/>
        </w:rPr>
        <w:t>г.:</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bl>
      <w:tblPr>
        <w:tblW w:w="10683" w:type="dxa"/>
        <w:tblInd w:w="-1088" w:type="dxa"/>
        <w:tblCellMar>
          <w:left w:w="0" w:type="dxa"/>
          <w:right w:w="0" w:type="dxa"/>
        </w:tblCellMar>
        <w:tblLook w:val="04A0"/>
      </w:tblPr>
      <w:tblGrid>
        <w:gridCol w:w="482"/>
        <w:gridCol w:w="675"/>
        <w:gridCol w:w="1601"/>
        <w:gridCol w:w="1073"/>
        <w:gridCol w:w="1073"/>
        <w:gridCol w:w="1073"/>
        <w:gridCol w:w="942"/>
        <w:gridCol w:w="1073"/>
        <w:gridCol w:w="1073"/>
        <w:gridCol w:w="941"/>
        <w:gridCol w:w="677"/>
      </w:tblGrid>
      <w:tr w:rsidR="00F75530" w:rsidTr="00F75530">
        <w:trPr>
          <w:trHeight w:val="572"/>
        </w:trPr>
        <w:tc>
          <w:tcPr>
            <w:tcW w:w="48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6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год</w:t>
            </w:r>
          </w:p>
        </w:tc>
        <w:tc>
          <w:tcPr>
            <w:tcW w:w="160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Общее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кол-во уч-ся</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3</w:t>
            </w:r>
          </w:p>
        </w:tc>
        <w:tc>
          <w:tcPr>
            <w:tcW w:w="9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4</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94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5</w:t>
            </w:r>
          </w:p>
        </w:tc>
        <w:tc>
          <w:tcPr>
            <w:tcW w:w="67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r>
      <w:tr w:rsidR="00F75530" w:rsidTr="00F75530">
        <w:trPr>
          <w:trHeight w:val="592"/>
        </w:trPr>
        <w:tc>
          <w:tcPr>
            <w:tcW w:w="48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6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right="-143"/>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2022</w:t>
            </w:r>
          </w:p>
        </w:tc>
        <w:tc>
          <w:tcPr>
            <w:tcW w:w="160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12</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right="-143"/>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right="-143"/>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6</w:t>
            </w:r>
          </w:p>
        </w:tc>
        <w:tc>
          <w:tcPr>
            <w:tcW w:w="9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50</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4</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33</w:t>
            </w:r>
          </w:p>
        </w:tc>
        <w:tc>
          <w:tcPr>
            <w:tcW w:w="94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2</w:t>
            </w:r>
          </w:p>
        </w:tc>
        <w:tc>
          <w:tcPr>
            <w:tcW w:w="67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17</w:t>
            </w:r>
          </w:p>
        </w:tc>
      </w:tr>
      <w:tr w:rsidR="00F75530" w:rsidTr="00F75530">
        <w:tc>
          <w:tcPr>
            <w:tcW w:w="48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6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2023</w:t>
            </w:r>
          </w:p>
        </w:tc>
        <w:tc>
          <w:tcPr>
            <w:tcW w:w="160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15</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3</w:t>
            </w:r>
          </w:p>
        </w:tc>
        <w:tc>
          <w:tcPr>
            <w:tcW w:w="9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42</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28</w:t>
            </w:r>
          </w:p>
        </w:tc>
        <w:tc>
          <w:tcPr>
            <w:tcW w:w="94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67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15</w:t>
            </w:r>
          </w:p>
        </w:tc>
      </w:tr>
      <w:tr w:rsidR="00F75530" w:rsidTr="00F75530">
        <w:tc>
          <w:tcPr>
            <w:tcW w:w="48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6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c>
          <w:tcPr>
            <w:tcW w:w="160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0</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0</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9</w:t>
            </w:r>
          </w:p>
        </w:tc>
        <w:tc>
          <w:tcPr>
            <w:tcW w:w="9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90</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w:t>
            </w:r>
          </w:p>
        </w:tc>
        <w:tc>
          <w:tcPr>
            <w:tcW w:w="94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67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r>
      <w:tr w:rsidR="00431588" w:rsidTr="00F75530">
        <w:tc>
          <w:tcPr>
            <w:tcW w:w="48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6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2025</w:t>
            </w:r>
          </w:p>
        </w:tc>
        <w:tc>
          <w:tcPr>
            <w:tcW w:w="160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13</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0</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0</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w:t>
            </w:r>
          </w:p>
        </w:tc>
        <w:tc>
          <w:tcPr>
            <w:tcW w:w="9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46</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w:t>
            </w:r>
          </w:p>
        </w:tc>
        <w:tc>
          <w:tcPr>
            <w:tcW w:w="107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38</w:t>
            </w:r>
          </w:p>
        </w:tc>
        <w:tc>
          <w:tcPr>
            <w:tcW w:w="94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67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16</w:t>
            </w:r>
          </w:p>
        </w:tc>
      </w:tr>
    </w:tbl>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75530" w:rsidRDefault="00431588"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Максимальный балл по школе:5</w:t>
      </w:r>
      <w:r w:rsidR="00F75530">
        <w:rPr>
          <w:rFonts w:ascii="Times New Roman" w:eastAsia="Times New Roman" w:hAnsi="Times New Roman" w:cs="Times New Roman"/>
          <w:i/>
          <w:iCs/>
          <w:sz w:val="24"/>
          <w:szCs w:val="24"/>
        </w:rPr>
        <w:t>, средний балл 3,</w:t>
      </w:r>
      <w:r>
        <w:rPr>
          <w:rFonts w:ascii="Times New Roman" w:eastAsia="Times New Roman" w:hAnsi="Times New Roman" w:cs="Times New Roman"/>
          <w:i/>
          <w:iCs/>
          <w:sz w:val="24"/>
          <w:szCs w:val="24"/>
        </w:rPr>
        <w:t>6</w:t>
      </w:r>
      <w:r w:rsidR="00F75530">
        <w:rPr>
          <w:rFonts w:ascii="Times New Roman" w:eastAsia="Times New Roman" w:hAnsi="Times New Roman" w:cs="Times New Roman"/>
          <w:i/>
          <w:iCs/>
          <w:sz w:val="24"/>
          <w:szCs w:val="24"/>
        </w:rPr>
        <w:t>.</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результатов экзамена по математике за курс средней школы профильного уровня показал, что качество выполнения заданий повышенного уровня низкий.  </w:t>
      </w:r>
      <w:r w:rsidR="009E061A">
        <w:rPr>
          <w:rFonts w:ascii="Times New Roman" w:eastAsia="Times New Roman" w:hAnsi="Times New Roman" w:cs="Times New Roman"/>
          <w:sz w:val="24"/>
          <w:szCs w:val="24"/>
        </w:rPr>
        <w:t>Последний экзамен показал положительную динамику.</w:t>
      </w:r>
      <w:r>
        <w:rPr>
          <w:rFonts w:ascii="Times New Roman" w:eastAsia="Times New Roman" w:hAnsi="Times New Roman" w:cs="Times New Roman"/>
          <w:sz w:val="24"/>
          <w:szCs w:val="24"/>
        </w:rPr>
        <w:t xml:space="preserve"> Если провести сравнение результатов экзамена по математике выпускников 11 классов за последние три года, то можно проследить стабильность среднего балла по предмету (данные представлены в таблице), что говорит о ещё недостаточном накоплении и более эффективном применении учителями опыта подготовки выпускников.</w:t>
      </w:r>
    </w:p>
    <w:p w:rsidR="00CA083D" w:rsidRDefault="00CA083D" w:rsidP="00F75530">
      <w:pPr>
        <w:spacing w:after="240" w:line="240" w:lineRule="auto"/>
        <w:ind w:left="-1134" w:right="-143" w:firstLine="1134"/>
        <w:jc w:val="both"/>
        <w:textAlignment w:val="baseline"/>
        <w:rPr>
          <w:rFonts w:ascii="Times New Roman" w:eastAsia="Times New Roman" w:hAnsi="Times New Roman" w:cs="Times New Roman"/>
          <w:b/>
          <w:bCs/>
          <w:i/>
          <w:sz w:val="24"/>
          <w:szCs w:val="24"/>
          <w:u w:val="single"/>
        </w:rPr>
      </w:pPr>
    </w:p>
    <w:p w:rsidR="00F75530" w:rsidRDefault="00F75530" w:rsidP="00F75530">
      <w:pPr>
        <w:spacing w:after="0" w:line="240" w:lineRule="auto"/>
        <w:ind w:left="-1134" w:right="-143" w:firstLine="1134"/>
        <w:jc w:val="center"/>
        <w:textAlignment w:val="baseline"/>
        <w:rPr>
          <w:rFonts w:ascii="Times New Roman" w:hAnsi="Times New Roman" w:cs="Times New Roman"/>
          <w:bCs/>
          <w:sz w:val="24"/>
          <w:szCs w:val="24"/>
        </w:rPr>
      </w:pPr>
      <w:r>
        <w:rPr>
          <w:rFonts w:ascii="Times New Roman" w:eastAsia="Times New Roman" w:hAnsi="Times New Roman" w:cs="Times New Roman"/>
          <w:b/>
          <w:sz w:val="24"/>
          <w:szCs w:val="24"/>
        </w:rPr>
        <w:t>В государственной итоговой аттестации </w:t>
      </w:r>
      <w:r>
        <w:rPr>
          <w:rFonts w:ascii="Times New Roman" w:eastAsia="Times New Roman" w:hAnsi="Times New Roman" w:cs="Times New Roman"/>
          <w:b/>
          <w:i/>
          <w:iCs/>
          <w:sz w:val="24"/>
          <w:szCs w:val="24"/>
        </w:rPr>
        <w:t>по математике (профильной</w:t>
      </w:r>
      <w:proofErr w:type="gramStart"/>
      <w:r>
        <w:rPr>
          <w:rFonts w:ascii="Times New Roman" w:eastAsia="Times New Roman" w:hAnsi="Times New Roman" w:cs="Times New Roman"/>
          <w:b/>
          <w:i/>
          <w:iCs/>
          <w:sz w:val="24"/>
          <w:szCs w:val="24"/>
        </w:rPr>
        <w:t>)</w:t>
      </w:r>
      <w:r>
        <w:rPr>
          <w:rFonts w:ascii="Times New Roman" w:eastAsia="Times New Roman" w:hAnsi="Times New Roman" w:cs="Times New Roman"/>
          <w:b/>
          <w:sz w:val="24"/>
          <w:szCs w:val="24"/>
        </w:rPr>
        <w:t>в</w:t>
      </w:r>
      <w:proofErr w:type="gramEnd"/>
      <w:r>
        <w:rPr>
          <w:rFonts w:ascii="Times New Roman" w:eastAsia="Times New Roman" w:hAnsi="Times New Roman" w:cs="Times New Roman"/>
          <w:b/>
          <w:sz w:val="24"/>
          <w:szCs w:val="24"/>
        </w:rPr>
        <w:t xml:space="preserve"> форме ЕГЭ в 11 классе в 2024 году участвовали 2  учащихся.</w:t>
      </w:r>
    </w:p>
    <w:p w:rsidR="00F75530" w:rsidRDefault="00F75530" w:rsidP="00F75530">
      <w:pPr>
        <w:pStyle w:val="msonormalbullet2gif"/>
        <w:spacing w:before="0" w:beforeAutospacing="0" w:after="0" w:afterAutospacing="0"/>
        <w:ind w:right="-143"/>
        <w:contextualSpacing/>
        <w:textAlignment w:val="baseline"/>
        <w:outlineLvl w:val="0"/>
        <w:rPr>
          <w:b/>
        </w:rPr>
      </w:pPr>
      <w:r>
        <w:rPr>
          <w:b/>
          <w:i/>
          <w:iCs/>
        </w:rPr>
        <w:t>Количество выпускников, набравших по английскому языку  по ОО в  ЕГЭ - 2024г. баллы:</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p>
    <w:tbl>
      <w:tblPr>
        <w:tblW w:w="9161" w:type="dxa"/>
        <w:tblInd w:w="-447" w:type="dxa"/>
        <w:tblCellMar>
          <w:left w:w="0" w:type="dxa"/>
          <w:right w:w="0" w:type="dxa"/>
        </w:tblCellMar>
        <w:tblLook w:val="04A0"/>
      </w:tblPr>
      <w:tblGrid>
        <w:gridCol w:w="1276"/>
        <w:gridCol w:w="851"/>
        <w:gridCol w:w="992"/>
        <w:gridCol w:w="709"/>
        <w:gridCol w:w="992"/>
        <w:gridCol w:w="992"/>
        <w:gridCol w:w="851"/>
        <w:gridCol w:w="850"/>
        <w:gridCol w:w="879"/>
        <w:gridCol w:w="769"/>
      </w:tblGrid>
      <w:tr w:rsidR="00F75530" w:rsidTr="00F75530">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Общее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кол-во</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0 - 35</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36 - 56</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851"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57 - 71</w:t>
            </w:r>
          </w:p>
        </w:tc>
        <w:tc>
          <w:tcPr>
            <w:tcW w:w="850"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c>
          <w:tcPr>
            <w:tcW w:w="87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72 - 100</w:t>
            </w:r>
          </w:p>
        </w:tc>
        <w:tc>
          <w:tcPr>
            <w:tcW w:w="76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r>
      <w:tr w:rsidR="00F75530" w:rsidTr="00F75530">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2022/2023</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100</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 -</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851"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850"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c>
          <w:tcPr>
            <w:tcW w:w="87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6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F75530" w:rsidTr="00F75530">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50</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851"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850"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50</w:t>
            </w:r>
          </w:p>
        </w:tc>
        <w:tc>
          <w:tcPr>
            <w:tcW w:w="87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6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431588" w:rsidTr="00F75530">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2024/2025</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25</w:t>
            </w:r>
          </w:p>
        </w:tc>
        <w:tc>
          <w:tcPr>
            <w:tcW w:w="851" w:type="dxa"/>
            <w:tcBorders>
              <w:top w:val="single" w:sz="6" w:space="0" w:color="CFCFCF"/>
              <w:left w:val="single" w:sz="6" w:space="0" w:color="CFCFCF"/>
              <w:bottom w:val="single" w:sz="6" w:space="0" w:color="CFCFCF"/>
              <w:right w:val="single" w:sz="6" w:space="0" w:color="CFCFCF"/>
            </w:tcBorders>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850" w:type="dxa"/>
            <w:tcBorders>
              <w:top w:val="single" w:sz="6" w:space="0" w:color="CFCFCF"/>
              <w:left w:val="single" w:sz="6" w:space="0" w:color="CFCFCF"/>
              <w:bottom w:val="single" w:sz="6" w:space="0" w:color="CFCFCF"/>
              <w:right w:val="single" w:sz="6" w:space="0" w:color="CFCFCF"/>
            </w:tcBorders>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50</w:t>
            </w:r>
          </w:p>
        </w:tc>
        <w:tc>
          <w:tcPr>
            <w:tcW w:w="879" w:type="dxa"/>
            <w:tcBorders>
              <w:top w:val="single" w:sz="6" w:space="0" w:color="CFCFCF"/>
              <w:left w:val="single" w:sz="6" w:space="0" w:color="CFCFCF"/>
              <w:bottom w:val="single" w:sz="6" w:space="0" w:color="CFCFCF"/>
              <w:right w:val="single" w:sz="6" w:space="0" w:color="CFCFCF"/>
            </w:tcBorders>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769" w:type="dxa"/>
            <w:tcBorders>
              <w:top w:val="single" w:sz="6" w:space="0" w:color="CFCFCF"/>
              <w:left w:val="single" w:sz="6" w:space="0" w:color="CFCFCF"/>
              <w:bottom w:val="single" w:sz="6" w:space="0" w:color="CFCFCF"/>
              <w:right w:val="single" w:sz="6" w:space="0" w:color="CFCFCF"/>
            </w:tcBorders>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r>
    </w:tbl>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p>
    <w:p w:rsidR="00431588"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w:t>
      </w:r>
      <w:r w:rsidR="00431588">
        <w:rPr>
          <w:rFonts w:ascii="Times New Roman" w:eastAsia="Times New Roman" w:hAnsi="Times New Roman" w:cs="Times New Roman"/>
          <w:i/>
          <w:iCs/>
          <w:sz w:val="24"/>
          <w:szCs w:val="24"/>
        </w:rPr>
        <w:t>аксимальный балл по школе:    72</w:t>
      </w:r>
      <w:r>
        <w:rPr>
          <w:rFonts w:ascii="Times New Roman" w:eastAsia="Times New Roman" w:hAnsi="Times New Roman" w:cs="Times New Roman"/>
          <w:i/>
          <w:iCs/>
          <w:sz w:val="24"/>
          <w:szCs w:val="24"/>
        </w:rPr>
        <w:t xml:space="preserve">  (1 чел.) </w:t>
      </w:r>
    </w:p>
    <w:p w:rsidR="00431588" w:rsidRDefault="00431588" w:rsidP="00F75530">
      <w:pPr>
        <w:spacing w:after="0" w:line="240" w:lineRule="auto"/>
        <w:ind w:left="-1134" w:right="-143" w:firstLine="1134"/>
        <w:jc w:val="both"/>
        <w:textAlignment w:val="baseline"/>
        <w:rPr>
          <w:rFonts w:ascii="Times New Roman" w:eastAsia="Times New Roman" w:hAnsi="Times New Roman" w:cs="Times New Roman"/>
          <w:sz w:val="24"/>
          <w:szCs w:val="24"/>
        </w:rPr>
      </w:pP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приведённых таблиц видно, что   обучающиеся подтвердил свои знания на экзамене. </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p>
    <w:tbl>
      <w:tblPr>
        <w:tblW w:w="9855" w:type="dxa"/>
        <w:tblInd w:w="-1088" w:type="dxa"/>
        <w:tblCellMar>
          <w:left w:w="0" w:type="dxa"/>
          <w:right w:w="0" w:type="dxa"/>
        </w:tblCellMar>
        <w:tblLook w:val="04A0"/>
      </w:tblPr>
      <w:tblGrid>
        <w:gridCol w:w="1208"/>
        <w:gridCol w:w="1134"/>
        <w:gridCol w:w="2268"/>
        <w:gridCol w:w="1985"/>
        <w:gridCol w:w="1417"/>
        <w:gridCol w:w="1843"/>
      </w:tblGrid>
      <w:tr w:rsidR="00F75530" w:rsidTr="00F75530">
        <w:trPr>
          <w:trHeight w:val="276"/>
        </w:trPr>
        <w:tc>
          <w:tcPr>
            <w:tcW w:w="120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Учебный год</w:t>
            </w:r>
          </w:p>
        </w:tc>
        <w:tc>
          <w:tcPr>
            <w:tcW w:w="1134"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proofErr w:type="spellStart"/>
            <w:r>
              <w:rPr>
                <w:rFonts w:ascii="Times New Roman" w:eastAsia="Times New Roman" w:hAnsi="Times New Roman" w:cs="Times New Roman"/>
                <w:i/>
                <w:iCs/>
                <w:sz w:val="24"/>
                <w:szCs w:val="24"/>
                <w:lang w:eastAsia="en-US"/>
              </w:rPr>
              <w:t>Количест</w:t>
            </w:r>
            <w:proofErr w:type="spellEnd"/>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 xml:space="preserve">во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учащихся</w:t>
            </w:r>
          </w:p>
        </w:tc>
        <w:tc>
          <w:tcPr>
            <w:tcW w:w="226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Макс. Балл</w:t>
            </w:r>
          </w:p>
        </w:tc>
        <w:tc>
          <w:tcPr>
            <w:tcW w:w="198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Средний</w:t>
            </w:r>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балл</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школа/район.</w:t>
            </w:r>
          </w:p>
        </w:tc>
        <w:tc>
          <w:tcPr>
            <w:tcW w:w="1417"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proofErr w:type="spellStart"/>
            <w:r>
              <w:rPr>
                <w:rFonts w:ascii="Times New Roman" w:eastAsia="Times New Roman" w:hAnsi="Times New Roman" w:cs="Times New Roman"/>
                <w:i/>
                <w:iCs/>
                <w:sz w:val="24"/>
                <w:szCs w:val="24"/>
                <w:lang w:eastAsia="en-US"/>
              </w:rPr>
              <w:t>Успева</w:t>
            </w:r>
            <w:proofErr w:type="spellEnd"/>
            <w:r>
              <w:rPr>
                <w:rFonts w:ascii="Times New Roman" w:eastAsia="Times New Roman" w:hAnsi="Times New Roman" w:cs="Times New Roman"/>
                <w:i/>
                <w:iCs/>
                <w:sz w:val="24"/>
                <w:szCs w:val="24"/>
                <w:lang w:eastAsia="en-US"/>
              </w:rPr>
              <w:t>-</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
                <w:iCs/>
                <w:sz w:val="24"/>
                <w:szCs w:val="24"/>
                <w:lang w:eastAsia="en-US"/>
              </w:rPr>
              <w:t>емость</w:t>
            </w:r>
            <w:proofErr w:type="spellEnd"/>
          </w:p>
        </w:tc>
        <w:tc>
          <w:tcPr>
            <w:tcW w:w="1843" w:type="dxa"/>
            <w:vMerge w:val="restart"/>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ind w:right="-143"/>
              <w:jc w:val="both"/>
              <w:textAlignment w:val="baseline"/>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Учитель</w:t>
            </w:r>
          </w:p>
        </w:tc>
      </w:tr>
      <w:tr w:rsidR="00F75530" w:rsidTr="00F75530">
        <w:trPr>
          <w:trHeight w:val="276"/>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sz w:val="24"/>
                <w:szCs w:val="24"/>
                <w:lang w:eastAsia="en-US"/>
              </w:rPr>
            </w:pP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2022/2023</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27</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27/52</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Яндиева Т.М.</w:t>
            </w: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58</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46/</w:t>
            </w:r>
            <w:r w:rsidR="006E3955">
              <w:rPr>
                <w:rFonts w:ascii="Times New Roman" w:eastAsia="Times New Roman" w:hAnsi="Times New Roman" w:cs="Times New Roman"/>
                <w:b/>
                <w:bCs/>
                <w:sz w:val="24"/>
                <w:szCs w:val="24"/>
                <w:lang w:eastAsia="en-US"/>
              </w:rPr>
              <w:t>54</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Кулова</w:t>
            </w:r>
            <w:proofErr w:type="spellEnd"/>
            <w:r>
              <w:rPr>
                <w:rFonts w:ascii="Times New Roman" w:eastAsia="Times New Roman" w:hAnsi="Times New Roman" w:cs="Times New Roman"/>
                <w:sz w:val="24"/>
                <w:szCs w:val="24"/>
                <w:lang w:eastAsia="en-US"/>
              </w:rPr>
              <w:t xml:space="preserve"> О. У.</w:t>
            </w:r>
          </w:p>
        </w:tc>
      </w:tr>
      <w:tr w:rsidR="00431588"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2024/2025</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72</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60/</w:t>
            </w:r>
            <w:r w:rsidR="006E3955">
              <w:rPr>
                <w:rFonts w:ascii="Times New Roman" w:eastAsia="Times New Roman" w:hAnsi="Times New Roman" w:cs="Times New Roman"/>
                <w:b/>
                <w:bCs/>
                <w:sz w:val="24"/>
                <w:szCs w:val="24"/>
                <w:lang w:eastAsia="en-US"/>
              </w:rPr>
              <w:t>64</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431588" w:rsidRDefault="00431588">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43" w:type="dxa"/>
            <w:tcBorders>
              <w:top w:val="single" w:sz="6" w:space="0" w:color="CFCFCF"/>
              <w:left w:val="single" w:sz="4" w:space="0" w:color="auto"/>
              <w:bottom w:val="single" w:sz="6" w:space="0" w:color="CFCFCF"/>
              <w:right w:val="single" w:sz="6" w:space="0" w:color="CFCFCF"/>
            </w:tcBorders>
            <w:hideMark/>
          </w:tcPr>
          <w:p w:rsidR="00431588" w:rsidRDefault="00431588">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Яндиева Т. М.</w:t>
            </w:r>
          </w:p>
        </w:tc>
      </w:tr>
    </w:tbl>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b/>
          <w:bCs/>
          <w:i/>
          <w:sz w:val="24"/>
          <w:szCs w:val="24"/>
          <w:u w:val="single"/>
        </w:rPr>
      </w:pPr>
      <w:r>
        <w:rPr>
          <w:rFonts w:ascii="Times New Roman" w:eastAsia="Times New Roman" w:hAnsi="Times New Roman" w:cs="Times New Roman"/>
          <w:sz w:val="24"/>
          <w:szCs w:val="24"/>
        </w:rPr>
        <w:t> </w:t>
      </w:r>
    </w:p>
    <w:p w:rsidR="00F75530" w:rsidRDefault="00F75530" w:rsidP="00F75530">
      <w:pPr>
        <w:spacing w:after="0" w:line="240" w:lineRule="auto"/>
        <w:ind w:right="-143"/>
        <w:jc w:val="center"/>
        <w:textAlignment w:val="baseline"/>
        <w:rPr>
          <w:rFonts w:ascii="Times New Roman" w:eastAsia="Times New Roman" w:hAnsi="Times New Roman" w:cs="Times New Roman"/>
          <w:b/>
          <w:bCs/>
          <w:i/>
          <w:sz w:val="24"/>
          <w:szCs w:val="24"/>
          <w:u w:val="single"/>
        </w:rPr>
      </w:pPr>
    </w:p>
    <w:p w:rsidR="00F75530" w:rsidRDefault="00F75530" w:rsidP="00F75530">
      <w:pPr>
        <w:spacing w:after="0" w:line="240" w:lineRule="auto"/>
        <w:ind w:right="-143"/>
        <w:jc w:val="center"/>
        <w:textAlignment w:val="baseline"/>
        <w:outlineLvl w:val="0"/>
        <w:rPr>
          <w:rFonts w:ascii="Times New Roman" w:eastAsia="Times New Roman" w:hAnsi="Times New Roman" w:cs="Times New Roman"/>
          <w:i/>
          <w:sz w:val="24"/>
          <w:szCs w:val="24"/>
          <w:u w:val="single"/>
        </w:rPr>
      </w:pPr>
      <w:r>
        <w:rPr>
          <w:rFonts w:ascii="Times New Roman" w:eastAsia="Times New Roman" w:hAnsi="Times New Roman" w:cs="Times New Roman"/>
          <w:b/>
          <w:bCs/>
          <w:i/>
          <w:sz w:val="24"/>
          <w:szCs w:val="24"/>
          <w:u w:val="single"/>
        </w:rPr>
        <w:t>Результаты ГИА (ЕГЭ) предметы по выбору.</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sz w:val="24"/>
          <w:szCs w:val="24"/>
        </w:rPr>
      </w:pP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государственной итоговой аттестации </w:t>
      </w:r>
      <w:r>
        <w:rPr>
          <w:rFonts w:ascii="Times New Roman" w:eastAsia="Times New Roman" w:hAnsi="Times New Roman" w:cs="Times New Roman"/>
          <w:b/>
          <w:i/>
          <w:iCs/>
          <w:sz w:val="24"/>
          <w:szCs w:val="24"/>
        </w:rPr>
        <w:t>по обществознанию</w:t>
      </w:r>
      <w:r w:rsidR="009E061A">
        <w:rPr>
          <w:rFonts w:ascii="Times New Roman" w:eastAsia="Times New Roman" w:hAnsi="Times New Roman" w:cs="Times New Roman"/>
          <w:b/>
          <w:sz w:val="24"/>
          <w:szCs w:val="24"/>
        </w:rPr>
        <w:t> в форме ЕГЭ в 11 классе в 2025 году участвовало 6</w:t>
      </w:r>
      <w:r>
        <w:rPr>
          <w:rFonts w:ascii="Times New Roman" w:eastAsia="Times New Roman" w:hAnsi="Times New Roman" w:cs="Times New Roman"/>
          <w:b/>
          <w:sz w:val="24"/>
          <w:szCs w:val="24"/>
        </w:rPr>
        <w:t xml:space="preserve"> учащихся.</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p>
    <w:p w:rsidR="00F75530" w:rsidRDefault="00F75530" w:rsidP="00F75530">
      <w:pPr>
        <w:pStyle w:val="ab"/>
        <w:spacing w:after="0" w:line="240" w:lineRule="auto"/>
        <w:ind w:right="-143"/>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Количество выпускников, набравших по о</w:t>
      </w:r>
      <w:r w:rsidR="009E061A">
        <w:rPr>
          <w:rFonts w:ascii="Times New Roman" w:eastAsia="Times New Roman" w:hAnsi="Times New Roman" w:cs="Times New Roman"/>
          <w:b/>
          <w:i/>
          <w:iCs/>
          <w:sz w:val="24"/>
          <w:szCs w:val="24"/>
        </w:rPr>
        <w:t>бществознанию по ОО в ЕГЭ - 2025</w:t>
      </w:r>
      <w:r>
        <w:rPr>
          <w:rFonts w:ascii="Times New Roman" w:eastAsia="Times New Roman" w:hAnsi="Times New Roman" w:cs="Times New Roman"/>
          <w:b/>
          <w:i/>
          <w:iCs/>
          <w:sz w:val="24"/>
          <w:szCs w:val="24"/>
        </w:rPr>
        <w:t>г. баллы в сравнении:</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bl>
      <w:tblPr>
        <w:tblW w:w="9669" w:type="dxa"/>
        <w:tblInd w:w="-1088" w:type="dxa"/>
        <w:tblCellMar>
          <w:left w:w="0" w:type="dxa"/>
          <w:right w:w="0" w:type="dxa"/>
        </w:tblCellMar>
        <w:tblLook w:val="04A0"/>
      </w:tblPr>
      <w:tblGrid>
        <w:gridCol w:w="567"/>
        <w:gridCol w:w="925"/>
        <w:gridCol w:w="850"/>
        <w:gridCol w:w="851"/>
        <w:gridCol w:w="709"/>
        <w:gridCol w:w="1134"/>
        <w:gridCol w:w="992"/>
        <w:gridCol w:w="992"/>
        <w:gridCol w:w="709"/>
        <w:gridCol w:w="1276"/>
        <w:gridCol w:w="664"/>
      </w:tblGrid>
      <w:tr w:rsidR="00F75530" w:rsidTr="00F75530">
        <w:tc>
          <w:tcPr>
            <w:tcW w:w="56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9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год</w:t>
            </w:r>
          </w:p>
        </w:tc>
        <w:tc>
          <w:tcPr>
            <w:tcW w:w="8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Общее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xml:space="preserve">кол-во </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0 - 41</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xml:space="preserve"> %</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42 - 57</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58 -69</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70-100</w:t>
            </w:r>
          </w:p>
        </w:tc>
        <w:tc>
          <w:tcPr>
            <w:tcW w:w="66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r>
      <w:tr w:rsidR="00F75530" w:rsidTr="00F75530">
        <w:tc>
          <w:tcPr>
            <w:tcW w:w="56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2020</w:t>
            </w:r>
          </w:p>
        </w:tc>
        <w:tc>
          <w:tcPr>
            <w:tcW w:w="8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100%</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w:t>
            </w:r>
          </w:p>
        </w:tc>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w:t>
            </w:r>
          </w:p>
        </w:tc>
        <w:tc>
          <w:tcPr>
            <w:tcW w:w="66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w:t>
            </w:r>
          </w:p>
        </w:tc>
      </w:tr>
      <w:tr w:rsidR="00F75530" w:rsidTr="00F75530">
        <w:tc>
          <w:tcPr>
            <w:tcW w:w="56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2021</w:t>
            </w:r>
          </w:p>
        </w:tc>
        <w:tc>
          <w:tcPr>
            <w:tcW w:w="8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50%</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66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r>
      <w:tr w:rsidR="00F75530" w:rsidTr="00F75530">
        <w:tc>
          <w:tcPr>
            <w:tcW w:w="56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9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2022</w:t>
            </w:r>
          </w:p>
        </w:tc>
        <w:tc>
          <w:tcPr>
            <w:tcW w:w="8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66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r>
      <w:tr w:rsidR="00F75530" w:rsidTr="00F75530">
        <w:tc>
          <w:tcPr>
            <w:tcW w:w="56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2023</w:t>
            </w:r>
          </w:p>
        </w:tc>
        <w:tc>
          <w:tcPr>
            <w:tcW w:w="8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60</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w:t>
            </w:r>
          </w:p>
        </w:tc>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66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F75530" w:rsidTr="00F75530">
        <w:tc>
          <w:tcPr>
            <w:tcW w:w="56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c>
          <w:tcPr>
            <w:tcW w:w="8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33</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33</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33</w:t>
            </w:r>
          </w:p>
        </w:tc>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66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9E061A" w:rsidTr="00F75530">
        <w:tc>
          <w:tcPr>
            <w:tcW w:w="56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2025</w:t>
            </w:r>
          </w:p>
        </w:tc>
        <w:tc>
          <w:tcPr>
            <w:tcW w:w="8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67</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33</w:t>
            </w:r>
          </w:p>
        </w:tc>
        <w:tc>
          <w:tcPr>
            <w:tcW w:w="127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66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r>
    </w:tbl>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75530" w:rsidRDefault="009E061A" w:rsidP="00F75530">
      <w:pPr>
        <w:spacing w:after="0" w:line="240" w:lineRule="auto"/>
        <w:ind w:left="-1134" w:right="-143" w:firstLine="1134"/>
        <w:jc w:val="both"/>
        <w:textAlignment w:val="baseline"/>
        <w:outlineLvl w:val="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Максимальный балл по школе: 60.</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провести сравнение результатов экзамена по обществознанию выпускников 11 классов за три года, то можно проследить </w:t>
      </w:r>
      <w:r w:rsidR="009E061A">
        <w:rPr>
          <w:rFonts w:ascii="Times New Roman" w:eastAsia="Times New Roman" w:hAnsi="Times New Roman" w:cs="Times New Roman"/>
          <w:sz w:val="24"/>
          <w:szCs w:val="24"/>
        </w:rPr>
        <w:t>пониж</w:t>
      </w:r>
      <w:r>
        <w:rPr>
          <w:rFonts w:ascii="Times New Roman" w:eastAsia="Times New Roman" w:hAnsi="Times New Roman" w:cs="Times New Roman"/>
          <w:sz w:val="24"/>
          <w:szCs w:val="24"/>
        </w:rPr>
        <w:t xml:space="preserve">ение  </w:t>
      </w:r>
      <w:r w:rsidR="009E061A">
        <w:rPr>
          <w:rFonts w:ascii="Times New Roman" w:eastAsia="Times New Roman" w:hAnsi="Times New Roman" w:cs="Times New Roman"/>
          <w:sz w:val="24"/>
          <w:szCs w:val="24"/>
        </w:rPr>
        <w:t>максимального</w:t>
      </w:r>
      <w:r>
        <w:rPr>
          <w:rFonts w:ascii="Times New Roman" w:eastAsia="Times New Roman" w:hAnsi="Times New Roman" w:cs="Times New Roman"/>
          <w:sz w:val="24"/>
          <w:szCs w:val="24"/>
        </w:rPr>
        <w:t xml:space="preserve"> балла по предмету,</w:t>
      </w:r>
      <w:r w:rsidR="009E061A">
        <w:rPr>
          <w:rFonts w:ascii="Times New Roman" w:eastAsia="Times New Roman" w:hAnsi="Times New Roman" w:cs="Times New Roman"/>
          <w:sz w:val="24"/>
          <w:szCs w:val="24"/>
        </w:rPr>
        <w:t xml:space="preserve"> но повышение среднего балла,</w:t>
      </w:r>
      <w:r>
        <w:rPr>
          <w:rFonts w:ascii="Times New Roman" w:eastAsia="Times New Roman" w:hAnsi="Times New Roman" w:cs="Times New Roman"/>
          <w:sz w:val="24"/>
          <w:szCs w:val="24"/>
        </w:rPr>
        <w:t xml:space="preserve"> </w:t>
      </w:r>
      <w:r w:rsidR="009E061A">
        <w:rPr>
          <w:rFonts w:ascii="Times New Roman" w:eastAsia="Times New Roman" w:hAnsi="Times New Roman" w:cs="Times New Roman"/>
          <w:sz w:val="24"/>
          <w:szCs w:val="24"/>
        </w:rPr>
        <w:t>все</w:t>
      </w:r>
      <w:r>
        <w:rPr>
          <w:rFonts w:ascii="Times New Roman" w:eastAsia="Times New Roman" w:hAnsi="Times New Roman" w:cs="Times New Roman"/>
          <w:sz w:val="24"/>
          <w:szCs w:val="24"/>
        </w:rPr>
        <w:t xml:space="preserve"> ученик</w:t>
      </w:r>
      <w:r w:rsidR="009E061A">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 набрал</w:t>
      </w:r>
      <w:r w:rsidR="009E061A">
        <w:rPr>
          <w:rFonts w:ascii="Times New Roman" w:eastAsia="Times New Roman" w:hAnsi="Times New Roman" w:cs="Times New Roman"/>
          <w:sz w:val="24"/>
          <w:szCs w:val="24"/>
        </w:rPr>
        <w:t>и проходные баллы</w:t>
      </w:r>
      <w:r>
        <w:rPr>
          <w:rFonts w:ascii="Times New Roman" w:eastAsia="Times New Roman" w:hAnsi="Times New Roman" w:cs="Times New Roman"/>
          <w:sz w:val="24"/>
          <w:szCs w:val="24"/>
        </w:rPr>
        <w:t xml:space="preserve"> (данные представлены в таблице): </w:t>
      </w:r>
    </w:p>
    <w:tbl>
      <w:tblPr>
        <w:tblW w:w="9970" w:type="dxa"/>
        <w:tblInd w:w="-636" w:type="dxa"/>
        <w:tblCellMar>
          <w:left w:w="0" w:type="dxa"/>
          <w:right w:w="0" w:type="dxa"/>
        </w:tblCellMar>
        <w:tblLook w:val="04A0"/>
      </w:tblPr>
      <w:tblGrid>
        <w:gridCol w:w="1348"/>
        <w:gridCol w:w="1393"/>
        <w:gridCol w:w="992"/>
        <w:gridCol w:w="1559"/>
        <w:gridCol w:w="2268"/>
        <w:gridCol w:w="2410"/>
      </w:tblGrid>
      <w:tr w:rsidR="00F75530" w:rsidTr="00F75530">
        <w:trPr>
          <w:trHeight w:val="709"/>
        </w:trPr>
        <w:tc>
          <w:tcPr>
            <w:tcW w:w="134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Учебный год</w:t>
            </w:r>
          </w:p>
        </w:tc>
        <w:tc>
          <w:tcPr>
            <w:tcW w:w="1393"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 xml:space="preserve">Количество </w:t>
            </w:r>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учащихся</w:t>
            </w:r>
          </w:p>
        </w:tc>
        <w:tc>
          <w:tcPr>
            <w:tcW w:w="992"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 xml:space="preserve">Макс.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балл</w:t>
            </w:r>
          </w:p>
        </w:tc>
        <w:tc>
          <w:tcPr>
            <w:tcW w:w="1559"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Средний балл</w:t>
            </w:r>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школа/район</w:t>
            </w:r>
          </w:p>
        </w:tc>
        <w:tc>
          <w:tcPr>
            <w:tcW w:w="226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Успеваемость</w:t>
            </w:r>
          </w:p>
        </w:tc>
        <w:tc>
          <w:tcPr>
            <w:tcW w:w="2410" w:type="dxa"/>
            <w:vMerge w:val="restart"/>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ind w:right="-143"/>
              <w:jc w:val="both"/>
              <w:textAlignment w:val="baseline"/>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Учителя</w:t>
            </w:r>
          </w:p>
        </w:tc>
      </w:tr>
      <w:tr w:rsidR="00F75530" w:rsidTr="00F75530">
        <w:trPr>
          <w:trHeight w:val="276"/>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iCs/>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iCs/>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iCs/>
                <w:sz w:val="24"/>
                <w:szCs w:val="24"/>
                <w:lang w:eastAsia="en-US"/>
              </w:rPr>
            </w:pPr>
          </w:p>
        </w:tc>
        <w:tc>
          <w:tcPr>
            <w:tcW w:w="0" w:type="auto"/>
            <w:vMerge/>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sz w:val="24"/>
                <w:szCs w:val="24"/>
                <w:lang w:eastAsia="en-US"/>
              </w:rPr>
            </w:pPr>
          </w:p>
        </w:tc>
      </w:tr>
      <w:tr w:rsidR="00F75530"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2019/2020</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47</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sz w:val="32"/>
                <w:szCs w:val="24"/>
                <w:lang w:eastAsia="en-US"/>
              </w:rPr>
              <w:t>47</w:t>
            </w:r>
            <w:r>
              <w:rPr>
                <w:rFonts w:ascii="Times New Roman" w:eastAsia="Times New Roman" w:hAnsi="Times New Roman" w:cs="Times New Roman"/>
                <w:sz w:val="24"/>
                <w:szCs w:val="24"/>
                <w:lang w:eastAsia="en-US"/>
              </w:rPr>
              <w:t>/43</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100%</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Дзаурова</w:t>
            </w:r>
            <w:proofErr w:type="spellEnd"/>
            <w:r>
              <w:rPr>
                <w:rFonts w:ascii="Times New Roman" w:eastAsia="Times New Roman" w:hAnsi="Times New Roman" w:cs="Times New Roman"/>
                <w:sz w:val="24"/>
                <w:szCs w:val="24"/>
                <w:lang w:eastAsia="en-US"/>
              </w:rPr>
              <w:t xml:space="preserve"> Л. М.</w:t>
            </w:r>
          </w:p>
        </w:tc>
      </w:tr>
      <w:tr w:rsidR="00F75530"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2020/2021</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81</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32"/>
                <w:szCs w:val="24"/>
                <w:lang w:eastAsia="en-US"/>
              </w:rPr>
            </w:pPr>
            <w:r>
              <w:rPr>
                <w:rFonts w:ascii="Times New Roman" w:eastAsia="Times New Roman" w:hAnsi="Times New Roman" w:cs="Times New Roman"/>
                <w:b/>
                <w:sz w:val="28"/>
                <w:szCs w:val="24"/>
                <w:lang w:eastAsia="en-US"/>
              </w:rPr>
              <w:t>62,5/53</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100%</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Дзаурова</w:t>
            </w:r>
            <w:proofErr w:type="spellEnd"/>
            <w:r>
              <w:rPr>
                <w:rFonts w:ascii="Times New Roman" w:eastAsia="Times New Roman" w:hAnsi="Times New Roman" w:cs="Times New Roman"/>
                <w:sz w:val="24"/>
                <w:szCs w:val="24"/>
                <w:lang w:eastAsia="en-US"/>
              </w:rPr>
              <w:t xml:space="preserve"> Л. М.</w:t>
            </w:r>
          </w:p>
        </w:tc>
      </w:tr>
      <w:tr w:rsidR="00F75530"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2021/2022</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30</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8"/>
                <w:szCs w:val="24"/>
                <w:lang w:eastAsia="en-US"/>
              </w:rPr>
            </w:pPr>
            <w:r>
              <w:rPr>
                <w:rFonts w:ascii="Times New Roman" w:eastAsia="Times New Roman" w:hAnsi="Times New Roman" w:cs="Times New Roman"/>
                <w:b/>
                <w:sz w:val="28"/>
                <w:szCs w:val="24"/>
                <w:lang w:eastAsia="en-US"/>
              </w:rPr>
              <w:t>30/46</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0</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Тумгоева</w:t>
            </w:r>
            <w:proofErr w:type="spellEnd"/>
            <w:r>
              <w:rPr>
                <w:rFonts w:ascii="Times New Roman" w:eastAsia="Times New Roman" w:hAnsi="Times New Roman" w:cs="Times New Roman"/>
                <w:sz w:val="24"/>
                <w:szCs w:val="24"/>
                <w:lang w:eastAsia="en-US"/>
              </w:rPr>
              <w:t xml:space="preserve"> М. А.</w:t>
            </w:r>
          </w:p>
        </w:tc>
      </w:tr>
      <w:tr w:rsidR="00F75530"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2022/2023</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64</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8"/>
                <w:szCs w:val="24"/>
                <w:lang w:eastAsia="en-US"/>
              </w:rPr>
            </w:pPr>
            <w:r>
              <w:rPr>
                <w:rFonts w:ascii="Times New Roman" w:eastAsia="Times New Roman" w:hAnsi="Times New Roman" w:cs="Times New Roman"/>
                <w:b/>
                <w:sz w:val="28"/>
                <w:szCs w:val="24"/>
                <w:lang w:eastAsia="en-US"/>
              </w:rPr>
              <w:t>38/46</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40%</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Татунашвили</w:t>
            </w:r>
            <w:proofErr w:type="spellEnd"/>
            <w:r>
              <w:rPr>
                <w:rFonts w:ascii="Times New Roman" w:eastAsia="Times New Roman" w:hAnsi="Times New Roman" w:cs="Times New Roman"/>
                <w:sz w:val="24"/>
                <w:szCs w:val="24"/>
                <w:lang w:eastAsia="en-US"/>
              </w:rPr>
              <w:t xml:space="preserve"> В.К.</w:t>
            </w:r>
          </w:p>
        </w:tc>
      </w:tr>
      <w:tr w:rsidR="00F75530"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68</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8"/>
                <w:szCs w:val="24"/>
                <w:lang w:eastAsia="en-US"/>
              </w:rPr>
            </w:pPr>
            <w:r>
              <w:rPr>
                <w:rFonts w:ascii="Times New Roman" w:eastAsia="Times New Roman" w:hAnsi="Times New Roman" w:cs="Times New Roman"/>
                <w:b/>
                <w:sz w:val="28"/>
                <w:szCs w:val="24"/>
                <w:lang w:eastAsia="en-US"/>
              </w:rPr>
              <w:t>46/</w:t>
            </w:r>
            <w:r w:rsidR="006E3955">
              <w:rPr>
                <w:rFonts w:ascii="Times New Roman" w:eastAsia="Times New Roman" w:hAnsi="Times New Roman" w:cs="Times New Roman"/>
                <w:b/>
                <w:sz w:val="28"/>
                <w:szCs w:val="24"/>
                <w:lang w:eastAsia="en-US"/>
              </w:rPr>
              <w:t>44</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66%</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Татунашвили</w:t>
            </w:r>
            <w:proofErr w:type="spellEnd"/>
            <w:r>
              <w:rPr>
                <w:rFonts w:ascii="Times New Roman" w:eastAsia="Times New Roman" w:hAnsi="Times New Roman" w:cs="Times New Roman"/>
                <w:sz w:val="24"/>
                <w:szCs w:val="24"/>
                <w:lang w:eastAsia="en-US"/>
              </w:rPr>
              <w:t xml:space="preserve"> В.К.</w:t>
            </w:r>
          </w:p>
        </w:tc>
      </w:tr>
      <w:tr w:rsidR="009E061A"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2024/2025</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60</w:t>
            </w:r>
          </w:p>
        </w:tc>
        <w:tc>
          <w:tcPr>
            <w:tcW w:w="155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sz w:val="28"/>
                <w:szCs w:val="24"/>
                <w:lang w:eastAsia="en-US"/>
              </w:rPr>
            </w:pPr>
            <w:r>
              <w:rPr>
                <w:rFonts w:ascii="Times New Roman" w:eastAsia="Times New Roman" w:hAnsi="Times New Roman" w:cs="Times New Roman"/>
                <w:b/>
                <w:sz w:val="28"/>
                <w:szCs w:val="24"/>
                <w:lang w:eastAsia="en-US"/>
              </w:rPr>
              <w:t>53/</w:t>
            </w:r>
            <w:r w:rsidR="006E3955">
              <w:rPr>
                <w:rFonts w:ascii="Times New Roman" w:eastAsia="Times New Roman" w:hAnsi="Times New Roman" w:cs="Times New Roman"/>
                <w:b/>
                <w:sz w:val="28"/>
                <w:szCs w:val="24"/>
                <w:lang w:eastAsia="en-US"/>
              </w:rPr>
              <w:t>51</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100%</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9E061A" w:rsidRDefault="009E061A">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Татунашвили</w:t>
            </w:r>
            <w:proofErr w:type="spellEnd"/>
            <w:r>
              <w:rPr>
                <w:rFonts w:ascii="Times New Roman" w:eastAsia="Times New Roman" w:hAnsi="Times New Roman" w:cs="Times New Roman"/>
                <w:sz w:val="24"/>
                <w:szCs w:val="24"/>
                <w:lang w:eastAsia="en-US"/>
              </w:rPr>
              <w:t xml:space="preserve"> В.К.</w:t>
            </w:r>
          </w:p>
        </w:tc>
      </w:tr>
    </w:tbl>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p>
    <w:p w:rsidR="00F75530" w:rsidRDefault="00F75530" w:rsidP="009E061A">
      <w:pPr>
        <w:spacing w:after="240" w:line="240" w:lineRule="auto"/>
        <w:ind w:right="-143"/>
        <w:jc w:val="both"/>
        <w:textAlignment w:val="baseline"/>
        <w:rPr>
          <w:rFonts w:ascii="Times New Roman" w:eastAsia="Times New Roman" w:hAnsi="Times New Roman" w:cs="Times New Roman"/>
          <w:sz w:val="24"/>
          <w:szCs w:val="24"/>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государственной итоговой аттестации </w:t>
      </w:r>
      <w:r>
        <w:rPr>
          <w:rFonts w:ascii="Times New Roman" w:eastAsia="Times New Roman" w:hAnsi="Times New Roman" w:cs="Times New Roman"/>
          <w:b/>
          <w:i/>
          <w:iCs/>
          <w:sz w:val="24"/>
          <w:szCs w:val="24"/>
        </w:rPr>
        <w:t>по биологии</w:t>
      </w:r>
      <w:r>
        <w:rPr>
          <w:rFonts w:ascii="Times New Roman" w:eastAsia="Times New Roman" w:hAnsi="Times New Roman" w:cs="Times New Roman"/>
          <w:b/>
          <w:sz w:val="24"/>
          <w:szCs w:val="24"/>
        </w:rPr>
        <w:t> в форме ЕГЭ в 11 кл</w:t>
      </w:r>
      <w:r w:rsidR="009E061A">
        <w:rPr>
          <w:rFonts w:ascii="Times New Roman" w:eastAsia="Times New Roman" w:hAnsi="Times New Roman" w:cs="Times New Roman"/>
          <w:b/>
          <w:sz w:val="24"/>
          <w:szCs w:val="24"/>
        </w:rPr>
        <w:t>ассе в 2025</w:t>
      </w:r>
      <w:r>
        <w:rPr>
          <w:rFonts w:ascii="Times New Roman" w:eastAsia="Times New Roman" w:hAnsi="Times New Roman" w:cs="Times New Roman"/>
          <w:b/>
          <w:sz w:val="24"/>
          <w:szCs w:val="24"/>
        </w:rPr>
        <w:t xml:space="preserve"> году участвовали 4  учащихся.</w:t>
      </w:r>
    </w:p>
    <w:p w:rsidR="00F75530" w:rsidRDefault="00F75530" w:rsidP="00F75530">
      <w:pPr>
        <w:spacing w:after="240" w:line="240" w:lineRule="auto"/>
        <w:ind w:left="-1134" w:right="-143" w:firstLine="1134"/>
        <w:jc w:val="center"/>
        <w:textAlignment w:val="baseline"/>
        <w:rPr>
          <w:rFonts w:ascii="Times New Roman" w:eastAsia="Times New Roman" w:hAnsi="Times New Roman" w:cs="Times New Roman"/>
          <w:b/>
          <w:sz w:val="24"/>
          <w:szCs w:val="24"/>
        </w:rPr>
      </w:pPr>
    </w:p>
    <w:p w:rsidR="00F75530" w:rsidRDefault="00F75530" w:rsidP="00F75530">
      <w:pPr>
        <w:pStyle w:val="ab"/>
        <w:spacing w:after="0" w:line="240" w:lineRule="auto"/>
        <w:ind w:left="-567" w:right="-143"/>
        <w:textAlignment w:val="baseline"/>
        <w:outlineLvl w:val="0"/>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Количество выпускников, набравши</w:t>
      </w:r>
      <w:r w:rsidR="009E061A">
        <w:rPr>
          <w:rFonts w:ascii="Times New Roman" w:eastAsia="Times New Roman" w:hAnsi="Times New Roman" w:cs="Times New Roman"/>
          <w:b/>
          <w:i/>
          <w:iCs/>
          <w:sz w:val="24"/>
          <w:szCs w:val="24"/>
        </w:rPr>
        <w:t>х по биологии по ОО в ЕГЭ - 2025</w:t>
      </w:r>
      <w:r>
        <w:rPr>
          <w:rFonts w:ascii="Times New Roman" w:eastAsia="Times New Roman" w:hAnsi="Times New Roman" w:cs="Times New Roman"/>
          <w:b/>
          <w:i/>
          <w:iCs/>
          <w:sz w:val="24"/>
          <w:szCs w:val="24"/>
        </w:rPr>
        <w:t>г. баллы в сравнении:</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bl>
      <w:tblPr>
        <w:tblW w:w="10683" w:type="dxa"/>
        <w:tblInd w:w="-1088" w:type="dxa"/>
        <w:tblCellMar>
          <w:left w:w="0" w:type="dxa"/>
          <w:right w:w="0" w:type="dxa"/>
        </w:tblCellMar>
        <w:tblLook w:val="04A0"/>
      </w:tblPr>
      <w:tblGrid>
        <w:gridCol w:w="502"/>
        <w:gridCol w:w="1132"/>
        <w:gridCol w:w="1417"/>
        <w:gridCol w:w="1134"/>
        <w:gridCol w:w="1134"/>
        <w:gridCol w:w="1134"/>
        <w:gridCol w:w="992"/>
        <w:gridCol w:w="851"/>
        <w:gridCol w:w="709"/>
        <w:gridCol w:w="1098"/>
        <w:gridCol w:w="580"/>
      </w:tblGrid>
      <w:tr w:rsidR="00F75530" w:rsidTr="00F75530">
        <w:tc>
          <w:tcPr>
            <w:tcW w:w="50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13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Год</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Общее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xml:space="preserve">кол-во </w:t>
            </w:r>
            <w:proofErr w:type="spellStart"/>
            <w:r>
              <w:rPr>
                <w:rFonts w:ascii="Times New Roman" w:eastAsia="Times New Roman" w:hAnsi="Times New Roman" w:cs="Times New Roman"/>
                <w:b/>
                <w:bCs/>
                <w:sz w:val="24"/>
                <w:szCs w:val="24"/>
                <w:lang w:eastAsia="en-US"/>
              </w:rPr>
              <w:t>уч</w:t>
            </w:r>
            <w:proofErr w:type="spellEnd"/>
            <w:r>
              <w:rPr>
                <w:rFonts w:ascii="Times New Roman" w:eastAsia="Times New Roman" w:hAnsi="Times New Roman" w:cs="Times New Roman"/>
                <w:b/>
                <w:bCs/>
                <w:sz w:val="24"/>
                <w:szCs w:val="24"/>
                <w:lang w:eastAsia="en-US"/>
              </w:rPr>
              <w:t>.</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0 - 31</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xml:space="preserve"> %</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33 - 49</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50 -67</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109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68-100</w:t>
            </w:r>
          </w:p>
        </w:tc>
        <w:tc>
          <w:tcPr>
            <w:tcW w:w="5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r>
      <w:tr w:rsidR="00F75530" w:rsidTr="00F75530">
        <w:tc>
          <w:tcPr>
            <w:tcW w:w="50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13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2020</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3</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33%</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33%</w:t>
            </w:r>
          </w:p>
        </w:tc>
        <w:tc>
          <w:tcPr>
            <w:tcW w:w="109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w:t>
            </w:r>
          </w:p>
        </w:tc>
        <w:tc>
          <w:tcPr>
            <w:tcW w:w="5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33%</w:t>
            </w:r>
          </w:p>
        </w:tc>
      </w:tr>
      <w:tr w:rsidR="00F75530" w:rsidTr="00F75530">
        <w:tc>
          <w:tcPr>
            <w:tcW w:w="50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13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2021</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50%</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109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5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r>
      <w:tr w:rsidR="00F75530" w:rsidTr="00F75530">
        <w:tc>
          <w:tcPr>
            <w:tcW w:w="50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3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50%</w:t>
            </w:r>
          </w:p>
        </w:tc>
        <w:tc>
          <w:tcPr>
            <w:tcW w:w="109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5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9E061A" w:rsidTr="00F75530">
        <w:tc>
          <w:tcPr>
            <w:tcW w:w="50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113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2025</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14</w:t>
            </w:r>
          </w:p>
        </w:tc>
        <w:tc>
          <w:tcPr>
            <w:tcW w:w="85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7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57</w:t>
            </w:r>
          </w:p>
        </w:tc>
        <w:tc>
          <w:tcPr>
            <w:tcW w:w="109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5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28</w:t>
            </w:r>
          </w:p>
        </w:tc>
      </w:tr>
    </w:tbl>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75530" w:rsidRDefault="009E061A" w:rsidP="00F75530">
      <w:pPr>
        <w:spacing w:after="0" w:line="240" w:lineRule="auto"/>
        <w:ind w:left="-1134" w:right="-143" w:firstLine="1134"/>
        <w:jc w:val="both"/>
        <w:textAlignment w:val="baseline"/>
        <w:outlineLvl w:val="0"/>
        <w:rPr>
          <w:rFonts w:ascii="Times New Roman" w:eastAsia="Times New Roman" w:hAnsi="Times New Roman" w:cs="Times New Roman"/>
          <w:i/>
          <w:iCs/>
          <w:color w:val="FF0000"/>
          <w:sz w:val="24"/>
          <w:szCs w:val="24"/>
        </w:rPr>
      </w:pPr>
      <w:r>
        <w:rPr>
          <w:rFonts w:ascii="Times New Roman" w:eastAsia="Times New Roman" w:hAnsi="Times New Roman" w:cs="Times New Roman"/>
          <w:i/>
          <w:iCs/>
          <w:sz w:val="24"/>
          <w:szCs w:val="24"/>
        </w:rPr>
        <w:t>Максимальный балл по школе: 72</w:t>
      </w:r>
      <w:r w:rsidR="00F75530">
        <w:rPr>
          <w:rFonts w:ascii="Times New Roman" w:eastAsia="Times New Roman" w:hAnsi="Times New Roman" w:cs="Times New Roman"/>
          <w:i/>
          <w:iCs/>
          <w:sz w:val="24"/>
          <w:szCs w:val="24"/>
        </w:rPr>
        <w:t xml:space="preserve">.  Минимальный  балл по школе: </w:t>
      </w:r>
      <w:r>
        <w:rPr>
          <w:rFonts w:ascii="Times New Roman" w:eastAsia="Times New Roman" w:hAnsi="Times New Roman" w:cs="Times New Roman"/>
          <w:i/>
          <w:iCs/>
          <w:sz w:val="24"/>
          <w:szCs w:val="24"/>
        </w:rPr>
        <w:t>48</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p>
    <w:p w:rsidR="00F75530" w:rsidRDefault="009E061A"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Все выпускники </w:t>
      </w:r>
      <w:r w:rsidR="00F75530">
        <w:rPr>
          <w:rFonts w:ascii="Times New Roman" w:eastAsia="Times New Roman" w:hAnsi="Times New Roman" w:cs="Times New Roman"/>
          <w:i/>
          <w:iCs/>
          <w:sz w:val="24"/>
          <w:szCs w:val="24"/>
        </w:rPr>
        <w:t>прош</w:t>
      </w:r>
      <w:r>
        <w:rPr>
          <w:rFonts w:ascii="Times New Roman" w:eastAsia="Times New Roman" w:hAnsi="Times New Roman" w:cs="Times New Roman"/>
          <w:i/>
          <w:iCs/>
          <w:sz w:val="24"/>
          <w:szCs w:val="24"/>
        </w:rPr>
        <w:t>ли минимальный  порог</w:t>
      </w:r>
      <w:r w:rsidR="00F75530">
        <w:rPr>
          <w:rFonts w:ascii="Times New Roman" w:eastAsia="Times New Roman" w:hAnsi="Times New Roman" w:cs="Times New Roman"/>
          <w:i/>
          <w:iCs/>
          <w:sz w:val="24"/>
          <w:szCs w:val="24"/>
        </w:rPr>
        <w:t>.</w:t>
      </w:r>
    </w:p>
    <w:p w:rsidR="00F75530" w:rsidRDefault="00F75530" w:rsidP="00F75530">
      <w:pPr>
        <w:spacing w:after="0" w:line="240" w:lineRule="auto"/>
        <w:rPr>
          <w:rFonts w:ascii="Times New Roman" w:hAnsi="Times New Roman"/>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провести сравнение результатов экзамена по биологии выпускников 11 классов, то можно проследить понижение среднего балла по предмет</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данные представлены в таблице): </w:t>
      </w:r>
    </w:p>
    <w:tbl>
      <w:tblPr>
        <w:tblW w:w="9970" w:type="dxa"/>
        <w:tblInd w:w="-636" w:type="dxa"/>
        <w:tblCellMar>
          <w:left w:w="0" w:type="dxa"/>
          <w:right w:w="0" w:type="dxa"/>
        </w:tblCellMar>
        <w:tblLook w:val="04A0"/>
      </w:tblPr>
      <w:tblGrid>
        <w:gridCol w:w="1348"/>
        <w:gridCol w:w="1393"/>
        <w:gridCol w:w="992"/>
        <w:gridCol w:w="1985"/>
        <w:gridCol w:w="1842"/>
        <w:gridCol w:w="2410"/>
      </w:tblGrid>
      <w:tr w:rsidR="00F75530" w:rsidTr="00F75530">
        <w:trPr>
          <w:trHeight w:val="709"/>
        </w:trPr>
        <w:tc>
          <w:tcPr>
            <w:tcW w:w="134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Учебный год</w:t>
            </w:r>
          </w:p>
        </w:tc>
        <w:tc>
          <w:tcPr>
            <w:tcW w:w="1393"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 xml:space="preserve">Количество </w:t>
            </w:r>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учащихся</w:t>
            </w:r>
          </w:p>
        </w:tc>
        <w:tc>
          <w:tcPr>
            <w:tcW w:w="992"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 xml:space="preserve">Макс.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балл</w:t>
            </w:r>
          </w:p>
        </w:tc>
        <w:tc>
          <w:tcPr>
            <w:tcW w:w="198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Средний балл</w:t>
            </w:r>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школа/район</w:t>
            </w:r>
          </w:p>
        </w:tc>
        <w:tc>
          <w:tcPr>
            <w:tcW w:w="1842"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Успеваемость</w:t>
            </w:r>
          </w:p>
        </w:tc>
        <w:tc>
          <w:tcPr>
            <w:tcW w:w="2410" w:type="dxa"/>
            <w:vMerge w:val="restart"/>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ind w:right="-143"/>
              <w:jc w:val="both"/>
              <w:textAlignment w:val="baseline"/>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Учителя</w:t>
            </w:r>
          </w:p>
        </w:tc>
      </w:tr>
      <w:tr w:rsidR="00F75530" w:rsidTr="00F75530">
        <w:trPr>
          <w:trHeight w:val="276"/>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iCs/>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iCs/>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iCs/>
                <w:sz w:val="24"/>
                <w:szCs w:val="24"/>
                <w:lang w:eastAsia="en-US"/>
              </w:rPr>
            </w:pPr>
          </w:p>
        </w:tc>
        <w:tc>
          <w:tcPr>
            <w:tcW w:w="0" w:type="auto"/>
            <w:vMerge/>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sz w:val="24"/>
                <w:szCs w:val="24"/>
                <w:lang w:eastAsia="en-US"/>
              </w:rPr>
            </w:pPr>
          </w:p>
        </w:tc>
      </w:tr>
      <w:tr w:rsidR="00F75530"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2018/2019</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63</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26/43</w:t>
            </w:r>
          </w:p>
        </w:tc>
        <w:tc>
          <w:tcPr>
            <w:tcW w:w="18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67%</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ind w:right="-143"/>
              <w:jc w:val="both"/>
              <w:textAlignment w:val="baseline"/>
              <w:rPr>
                <w:rFonts w:ascii="Times New Roman" w:eastAsia="Times New Roman" w:hAnsi="Times New Roman" w:cs="Times New Roman"/>
                <w:i/>
                <w:sz w:val="24"/>
                <w:szCs w:val="24"/>
                <w:lang w:eastAsia="en-US"/>
              </w:rPr>
            </w:pPr>
            <w:proofErr w:type="spellStart"/>
            <w:r>
              <w:rPr>
                <w:rFonts w:ascii="Times New Roman" w:eastAsia="Times New Roman" w:hAnsi="Times New Roman" w:cs="Times New Roman"/>
                <w:sz w:val="24"/>
                <w:szCs w:val="24"/>
                <w:lang w:eastAsia="en-US"/>
              </w:rPr>
              <w:t>Маглучанц</w:t>
            </w:r>
            <w:proofErr w:type="spellEnd"/>
            <w:r>
              <w:rPr>
                <w:rFonts w:ascii="Times New Roman" w:eastAsia="Times New Roman" w:hAnsi="Times New Roman" w:cs="Times New Roman"/>
                <w:sz w:val="24"/>
                <w:szCs w:val="24"/>
                <w:lang w:eastAsia="en-US"/>
              </w:rPr>
              <w:t xml:space="preserve"> Ж. А.</w:t>
            </w:r>
          </w:p>
        </w:tc>
      </w:tr>
      <w:tr w:rsidR="00F75530"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2019/2020</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69</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53/39</w:t>
            </w:r>
          </w:p>
        </w:tc>
        <w:tc>
          <w:tcPr>
            <w:tcW w:w="18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67%</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Маглучанц</w:t>
            </w:r>
            <w:proofErr w:type="spellEnd"/>
            <w:r>
              <w:rPr>
                <w:rFonts w:ascii="Times New Roman" w:eastAsia="Times New Roman" w:hAnsi="Times New Roman" w:cs="Times New Roman"/>
                <w:sz w:val="24"/>
                <w:szCs w:val="24"/>
                <w:lang w:eastAsia="en-US"/>
              </w:rPr>
              <w:t xml:space="preserve"> Ж. А.</w:t>
            </w:r>
          </w:p>
        </w:tc>
      </w:tr>
      <w:tr w:rsidR="00F75530"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2020/2021</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69</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w:t>
            </w:r>
            <w:r w:rsidR="006E3955">
              <w:rPr>
                <w:rFonts w:ascii="Times New Roman" w:eastAsia="Times New Roman" w:hAnsi="Times New Roman" w:cs="Times New Roman"/>
                <w:sz w:val="24"/>
                <w:szCs w:val="24"/>
                <w:lang w:eastAsia="en-US"/>
              </w:rPr>
              <w:t>49</w:t>
            </w:r>
          </w:p>
        </w:tc>
        <w:tc>
          <w:tcPr>
            <w:tcW w:w="18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50%</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Маглучанц</w:t>
            </w:r>
            <w:proofErr w:type="spellEnd"/>
            <w:r>
              <w:rPr>
                <w:rFonts w:ascii="Times New Roman" w:eastAsia="Times New Roman" w:hAnsi="Times New Roman" w:cs="Times New Roman"/>
                <w:sz w:val="24"/>
                <w:szCs w:val="24"/>
                <w:lang w:eastAsia="en-US"/>
              </w:rPr>
              <w:t xml:space="preserve"> Ж. А.</w:t>
            </w:r>
          </w:p>
        </w:tc>
      </w:tr>
      <w:tr w:rsidR="00F75530"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53</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32</w:t>
            </w:r>
            <w:r w:rsidR="006E3955">
              <w:rPr>
                <w:rFonts w:ascii="Times New Roman" w:eastAsia="Times New Roman" w:hAnsi="Times New Roman" w:cs="Times New Roman"/>
                <w:sz w:val="24"/>
                <w:szCs w:val="24"/>
                <w:lang w:eastAsia="en-US"/>
              </w:rPr>
              <w:t>/47</w:t>
            </w:r>
          </w:p>
        </w:tc>
        <w:tc>
          <w:tcPr>
            <w:tcW w:w="18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50%</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Маглучанц</w:t>
            </w:r>
            <w:proofErr w:type="spellEnd"/>
            <w:r>
              <w:rPr>
                <w:rFonts w:ascii="Times New Roman" w:eastAsia="Times New Roman" w:hAnsi="Times New Roman" w:cs="Times New Roman"/>
                <w:sz w:val="24"/>
                <w:szCs w:val="24"/>
                <w:lang w:eastAsia="en-US"/>
              </w:rPr>
              <w:t xml:space="preserve"> Ж. А.</w:t>
            </w:r>
          </w:p>
        </w:tc>
      </w:tr>
      <w:tr w:rsidR="009E061A" w:rsidTr="00F75530">
        <w:tc>
          <w:tcPr>
            <w:tcW w:w="134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2024/2025</w:t>
            </w:r>
          </w:p>
        </w:tc>
        <w:tc>
          <w:tcPr>
            <w:tcW w:w="13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9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72</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60,7/</w:t>
            </w:r>
            <w:r w:rsidR="006E3955">
              <w:rPr>
                <w:rFonts w:ascii="Times New Roman" w:eastAsia="Times New Roman" w:hAnsi="Times New Roman" w:cs="Times New Roman"/>
                <w:sz w:val="24"/>
                <w:szCs w:val="24"/>
                <w:lang w:eastAsia="en-US"/>
              </w:rPr>
              <w:t>50</w:t>
            </w:r>
          </w:p>
        </w:tc>
        <w:tc>
          <w:tcPr>
            <w:tcW w:w="18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100%</w:t>
            </w:r>
          </w:p>
        </w:tc>
        <w:tc>
          <w:tcPr>
            <w:tcW w:w="2410" w:type="dxa"/>
            <w:tcBorders>
              <w:top w:val="single" w:sz="6" w:space="0" w:color="CFCFCF"/>
              <w:left w:val="single" w:sz="4" w:space="0" w:color="auto"/>
              <w:bottom w:val="single" w:sz="6" w:space="0" w:color="CFCFCF"/>
              <w:right w:val="single" w:sz="6" w:space="0" w:color="CFCFCF"/>
            </w:tcBorders>
            <w:vAlign w:val="center"/>
            <w:hideMark/>
          </w:tcPr>
          <w:p w:rsidR="009E061A" w:rsidRDefault="009E061A">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Маглучанц</w:t>
            </w:r>
            <w:proofErr w:type="spellEnd"/>
            <w:r>
              <w:rPr>
                <w:rFonts w:ascii="Times New Roman" w:eastAsia="Times New Roman" w:hAnsi="Times New Roman" w:cs="Times New Roman"/>
                <w:sz w:val="24"/>
                <w:szCs w:val="24"/>
                <w:lang w:eastAsia="en-US"/>
              </w:rPr>
              <w:t xml:space="preserve"> Ж. А.</w:t>
            </w:r>
          </w:p>
        </w:tc>
      </w:tr>
    </w:tbl>
    <w:p w:rsidR="00E64485" w:rsidRDefault="00E64485"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государственной итоговой аттестации </w:t>
      </w:r>
      <w:r>
        <w:rPr>
          <w:rFonts w:ascii="Times New Roman" w:eastAsia="Times New Roman" w:hAnsi="Times New Roman" w:cs="Times New Roman"/>
          <w:b/>
          <w:i/>
          <w:iCs/>
          <w:sz w:val="24"/>
          <w:szCs w:val="24"/>
        </w:rPr>
        <w:t>по химии</w:t>
      </w:r>
      <w:r w:rsidR="009E061A">
        <w:rPr>
          <w:rFonts w:ascii="Times New Roman" w:eastAsia="Times New Roman" w:hAnsi="Times New Roman" w:cs="Times New Roman"/>
          <w:b/>
          <w:sz w:val="24"/>
          <w:szCs w:val="24"/>
        </w:rPr>
        <w:t> в форме ЕГЭ в 11 классе в 2025году участвовали 6</w:t>
      </w:r>
      <w:r>
        <w:rPr>
          <w:rFonts w:ascii="Times New Roman" w:eastAsia="Times New Roman" w:hAnsi="Times New Roman" w:cs="Times New Roman"/>
          <w:b/>
          <w:sz w:val="24"/>
          <w:szCs w:val="24"/>
        </w:rPr>
        <w:t xml:space="preserve">  учащихся.</w:t>
      </w:r>
    </w:p>
    <w:p w:rsidR="00F75530" w:rsidRDefault="00F75530" w:rsidP="00F75530">
      <w:pPr>
        <w:spacing w:after="240" w:line="240" w:lineRule="auto"/>
        <w:ind w:left="-1134" w:right="-143" w:firstLine="1134"/>
        <w:jc w:val="center"/>
        <w:textAlignment w:val="baseline"/>
        <w:rPr>
          <w:rFonts w:ascii="Times New Roman" w:eastAsia="Times New Roman" w:hAnsi="Times New Roman" w:cs="Times New Roman"/>
          <w:b/>
          <w:sz w:val="24"/>
          <w:szCs w:val="24"/>
        </w:rPr>
      </w:pPr>
    </w:p>
    <w:p w:rsidR="00F75530" w:rsidRDefault="00F75530" w:rsidP="00F75530">
      <w:pPr>
        <w:pStyle w:val="ab"/>
        <w:spacing w:after="0" w:line="240" w:lineRule="auto"/>
        <w:ind w:left="0" w:right="-143"/>
        <w:textAlignment w:val="baseline"/>
        <w:outlineLvl w:val="0"/>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 xml:space="preserve">Количество выпускников, набравших по химии  по ОО в ЕГЭ - 2024г. баллы в сравнении </w:t>
      </w:r>
    </w:p>
    <w:p w:rsidR="00F75530" w:rsidRDefault="00F75530" w:rsidP="00F75530">
      <w:pPr>
        <w:ind w:firstLine="540"/>
        <w:jc w:val="both"/>
        <w:rPr>
          <w:rFonts w:ascii="Times New Roman" w:hAnsi="Times New Roman" w:cs="Times New Roman"/>
          <w:bCs/>
          <w:sz w:val="24"/>
          <w:szCs w:val="24"/>
        </w:rPr>
      </w:pP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p>
    <w:tbl>
      <w:tblPr>
        <w:tblW w:w="9483" w:type="dxa"/>
        <w:tblCellMar>
          <w:left w:w="0" w:type="dxa"/>
          <w:right w:w="0" w:type="dxa"/>
        </w:tblCellMar>
        <w:tblLook w:val="04A0"/>
      </w:tblPr>
      <w:tblGrid>
        <w:gridCol w:w="493"/>
        <w:gridCol w:w="1127"/>
        <w:gridCol w:w="1127"/>
        <w:gridCol w:w="955"/>
        <w:gridCol w:w="686"/>
        <w:gridCol w:w="955"/>
        <w:gridCol w:w="955"/>
        <w:gridCol w:w="809"/>
        <w:gridCol w:w="808"/>
        <w:gridCol w:w="836"/>
        <w:gridCol w:w="732"/>
      </w:tblGrid>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Год</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Общее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кол-во</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0 - 35</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36 - 56</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57 - 71</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72 - 100</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r>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2020</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3</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33%</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 </w:t>
            </w:r>
          </w:p>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33%</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0%</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33%</w:t>
            </w:r>
          </w:p>
        </w:tc>
      </w:tr>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2021</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67%</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33%</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F75530"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3</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75%</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c>
          <w:tcPr>
            <w:tcW w:w="809"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808"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c>
          <w:tcPr>
            <w:tcW w:w="836"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32" w:type="dxa"/>
            <w:tcBorders>
              <w:top w:val="single" w:sz="6" w:space="0" w:color="CFCFCF"/>
              <w:left w:val="single" w:sz="6" w:space="0" w:color="CFCFCF"/>
              <w:bottom w:val="single" w:sz="6" w:space="0" w:color="CFCFCF"/>
              <w:right w:val="single" w:sz="6" w:space="0" w:color="CFCFCF"/>
            </w:tcBorders>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9E061A" w:rsidTr="00F75530">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2025</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805237">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17</w:t>
            </w:r>
            <w:r w:rsidR="009E061A">
              <w:rPr>
                <w:rFonts w:ascii="Times New Roman" w:eastAsia="Times New Roman" w:hAnsi="Times New Roman" w:cs="Times New Roman"/>
                <w:b/>
                <w:sz w:val="24"/>
                <w:szCs w:val="24"/>
                <w:lang w:eastAsia="en-US"/>
              </w:rPr>
              <w:t>%</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16%</w:t>
            </w:r>
          </w:p>
        </w:tc>
        <w:tc>
          <w:tcPr>
            <w:tcW w:w="809" w:type="dxa"/>
            <w:tcBorders>
              <w:top w:val="single" w:sz="6" w:space="0" w:color="CFCFCF"/>
              <w:left w:val="single" w:sz="6" w:space="0" w:color="CFCFCF"/>
              <w:bottom w:val="single" w:sz="6" w:space="0" w:color="CFCFCF"/>
              <w:right w:val="single" w:sz="6" w:space="0" w:color="CFCFCF"/>
            </w:tcBorders>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w:t>
            </w:r>
          </w:p>
        </w:tc>
        <w:tc>
          <w:tcPr>
            <w:tcW w:w="808" w:type="dxa"/>
            <w:tcBorders>
              <w:top w:val="single" w:sz="6" w:space="0" w:color="CFCFCF"/>
              <w:left w:val="single" w:sz="6" w:space="0" w:color="CFCFCF"/>
              <w:bottom w:val="single" w:sz="6" w:space="0" w:color="CFCFCF"/>
              <w:right w:val="single" w:sz="6" w:space="0" w:color="CFCFCF"/>
            </w:tcBorders>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w:t>
            </w:r>
            <w:r w:rsidR="00805237">
              <w:rPr>
                <w:rFonts w:ascii="Times New Roman" w:eastAsia="Times New Roman" w:hAnsi="Times New Roman" w:cs="Times New Roman"/>
                <w:b/>
                <w:bCs/>
                <w:sz w:val="24"/>
                <w:szCs w:val="24"/>
                <w:lang w:eastAsia="en-US"/>
              </w:rPr>
              <w:t>0</w:t>
            </w:r>
          </w:p>
        </w:tc>
        <w:tc>
          <w:tcPr>
            <w:tcW w:w="836" w:type="dxa"/>
            <w:tcBorders>
              <w:top w:val="single" w:sz="6" w:space="0" w:color="CFCFCF"/>
              <w:left w:val="single" w:sz="6" w:space="0" w:color="CFCFCF"/>
              <w:bottom w:val="single" w:sz="6" w:space="0" w:color="CFCFCF"/>
              <w:right w:val="single" w:sz="6" w:space="0" w:color="CFCFCF"/>
            </w:tcBorders>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732" w:type="dxa"/>
            <w:tcBorders>
              <w:top w:val="single" w:sz="6" w:space="0" w:color="CFCFCF"/>
              <w:left w:val="single" w:sz="6" w:space="0" w:color="CFCFCF"/>
              <w:bottom w:val="single" w:sz="6" w:space="0" w:color="CFCFCF"/>
              <w:right w:val="single" w:sz="6" w:space="0" w:color="CFCFCF"/>
            </w:tcBorders>
            <w:hideMark/>
          </w:tcPr>
          <w:p w:rsidR="009E061A" w:rsidRDefault="00805237">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17</w:t>
            </w:r>
            <w:r w:rsidR="009E061A">
              <w:rPr>
                <w:rFonts w:ascii="Times New Roman" w:eastAsia="Times New Roman" w:hAnsi="Times New Roman" w:cs="Times New Roman"/>
                <w:b/>
                <w:bCs/>
                <w:sz w:val="24"/>
                <w:szCs w:val="24"/>
                <w:lang w:eastAsia="en-US"/>
              </w:rPr>
              <w:t>%</w:t>
            </w:r>
          </w:p>
        </w:tc>
      </w:tr>
    </w:tbl>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w:t>
      </w:r>
      <w:r w:rsidR="00805237">
        <w:rPr>
          <w:rFonts w:ascii="Times New Roman" w:eastAsia="Times New Roman" w:hAnsi="Times New Roman" w:cs="Times New Roman"/>
          <w:i/>
          <w:iCs/>
          <w:sz w:val="24"/>
          <w:szCs w:val="24"/>
        </w:rPr>
        <w:t>аксимальный балл по школе:    72</w:t>
      </w:r>
      <w:r>
        <w:rPr>
          <w:rFonts w:ascii="Times New Roman" w:eastAsia="Times New Roman" w:hAnsi="Times New Roman" w:cs="Times New Roman"/>
          <w:i/>
          <w:iCs/>
          <w:sz w:val="24"/>
          <w:szCs w:val="24"/>
        </w:rPr>
        <w:t xml:space="preserve">  (1 чел.) Минимальный </w:t>
      </w:r>
      <w:r w:rsidR="00805237">
        <w:rPr>
          <w:rFonts w:ascii="Times New Roman" w:eastAsia="Times New Roman" w:hAnsi="Times New Roman" w:cs="Times New Roman"/>
          <w:i/>
          <w:iCs/>
          <w:sz w:val="24"/>
          <w:szCs w:val="24"/>
        </w:rPr>
        <w:t xml:space="preserve"> балл по школе:   27</w:t>
      </w:r>
      <w:r>
        <w:rPr>
          <w:rFonts w:ascii="Times New Roman" w:eastAsia="Times New Roman" w:hAnsi="Times New Roman" w:cs="Times New Roman"/>
          <w:i/>
          <w:iCs/>
          <w:sz w:val="24"/>
          <w:szCs w:val="24"/>
        </w:rPr>
        <w:t xml:space="preserve"> (1 чел.)</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i/>
          <w:iCs/>
          <w:sz w:val="24"/>
          <w:szCs w:val="24"/>
        </w:rPr>
      </w:pPr>
    </w:p>
    <w:p w:rsidR="00F75530" w:rsidRDefault="00F75530"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Выпускники, не</w:t>
      </w:r>
      <w:r w:rsidR="00805237">
        <w:rPr>
          <w:rFonts w:ascii="Times New Roman" w:eastAsia="Times New Roman" w:hAnsi="Times New Roman" w:cs="Times New Roman"/>
          <w:i/>
          <w:iCs/>
          <w:sz w:val="24"/>
          <w:szCs w:val="24"/>
        </w:rPr>
        <w:t xml:space="preserve"> прошедшие минимальный  порог- 1</w:t>
      </w:r>
      <w:r>
        <w:rPr>
          <w:rFonts w:ascii="Times New Roman" w:eastAsia="Times New Roman" w:hAnsi="Times New Roman" w:cs="Times New Roman"/>
          <w:i/>
          <w:iCs/>
          <w:sz w:val="24"/>
          <w:szCs w:val="24"/>
        </w:rPr>
        <w:t xml:space="preserve"> чел. (менее 36 баллов). </w:t>
      </w:r>
    </w:p>
    <w:p w:rsidR="00F75530" w:rsidRDefault="00F75530" w:rsidP="00F75530">
      <w:pPr>
        <w:spacing w:after="240" w:line="240" w:lineRule="auto"/>
        <w:ind w:right="-143"/>
        <w:jc w:val="both"/>
        <w:textAlignment w:val="baseline"/>
        <w:rPr>
          <w:rFonts w:ascii="Times New Roman" w:eastAsia="Times New Roman" w:hAnsi="Times New Roman" w:cs="Times New Roman"/>
          <w:sz w:val="24"/>
          <w:szCs w:val="24"/>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Из приведённых таблиц видно, что не все обучающиеся подтвердили свои знания на экзамене.</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провести сравнение результатов экзамена по химии выпускников 11 классов за последние 3года, то можно проследить </w:t>
      </w:r>
      <w:r w:rsidR="00805237">
        <w:rPr>
          <w:rFonts w:ascii="Times New Roman" w:eastAsia="Times New Roman" w:hAnsi="Times New Roman" w:cs="Times New Roman"/>
          <w:sz w:val="24"/>
          <w:szCs w:val="24"/>
        </w:rPr>
        <w:t>повышение</w:t>
      </w:r>
      <w:r>
        <w:rPr>
          <w:rFonts w:ascii="Times New Roman" w:eastAsia="Times New Roman" w:hAnsi="Times New Roman" w:cs="Times New Roman"/>
          <w:sz w:val="24"/>
          <w:szCs w:val="24"/>
        </w:rPr>
        <w:t xml:space="preserve"> среднего балла по предмету (данные представлены в таблице):</w:t>
      </w:r>
    </w:p>
    <w:tbl>
      <w:tblPr>
        <w:tblW w:w="9855" w:type="dxa"/>
        <w:tblInd w:w="-1088" w:type="dxa"/>
        <w:tblCellMar>
          <w:left w:w="0" w:type="dxa"/>
          <w:right w:w="0" w:type="dxa"/>
        </w:tblCellMar>
        <w:tblLook w:val="04A0"/>
      </w:tblPr>
      <w:tblGrid>
        <w:gridCol w:w="1208"/>
        <w:gridCol w:w="1134"/>
        <w:gridCol w:w="2268"/>
        <w:gridCol w:w="1985"/>
        <w:gridCol w:w="1417"/>
        <w:gridCol w:w="1843"/>
      </w:tblGrid>
      <w:tr w:rsidR="00F75530" w:rsidTr="00F75530">
        <w:trPr>
          <w:trHeight w:val="276"/>
        </w:trPr>
        <w:tc>
          <w:tcPr>
            <w:tcW w:w="120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Учебный год</w:t>
            </w:r>
          </w:p>
        </w:tc>
        <w:tc>
          <w:tcPr>
            <w:tcW w:w="1134"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proofErr w:type="spellStart"/>
            <w:r>
              <w:rPr>
                <w:rFonts w:ascii="Times New Roman" w:eastAsia="Times New Roman" w:hAnsi="Times New Roman" w:cs="Times New Roman"/>
                <w:i/>
                <w:iCs/>
                <w:sz w:val="24"/>
                <w:szCs w:val="24"/>
                <w:lang w:eastAsia="en-US"/>
              </w:rPr>
              <w:t>Количест</w:t>
            </w:r>
            <w:proofErr w:type="spellEnd"/>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 xml:space="preserve">во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учащихся</w:t>
            </w:r>
          </w:p>
        </w:tc>
        <w:tc>
          <w:tcPr>
            <w:tcW w:w="226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Макс. Балл</w:t>
            </w:r>
          </w:p>
        </w:tc>
        <w:tc>
          <w:tcPr>
            <w:tcW w:w="198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Средний</w:t>
            </w:r>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балл</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школа/район.</w:t>
            </w:r>
          </w:p>
        </w:tc>
        <w:tc>
          <w:tcPr>
            <w:tcW w:w="1417"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proofErr w:type="spellStart"/>
            <w:r>
              <w:rPr>
                <w:rFonts w:ascii="Times New Roman" w:eastAsia="Times New Roman" w:hAnsi="Times New Roman" w:cs="Times New Roman"/>
                <w:i/>
                <w:iCs/>
                <w:sz w:val="24"/>
                <w:szCs w:val="24"/>
                <w:lang w:eastAsia="en-US"/>
              </w:rPr>
              <w:t>Успева</w:t>
            </w:r>
            <w:proofErr w:type="spellEnd"/>
            <w:r>
              <w:rPr>
                <w:rFonts w:ascii="Times New Roman" w:eastAsia="Times New Roman" w:hAnsi="Times New Roman" w:cs="Times New Roman"/>
                <w:i/>
                <w:iCs/>
                <w:sz w:val="24"/>
                <w:szCs w:val="24"/>
                <w:lang w:eastAsia="en-US"/>
              </w:rPr>
              <w:t>-</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
                <w:iCs/>
                <w:sz w:val="24"/>
                <w:szCs w:val="24"/>
                <w:lang w:eastAsia="en-US"/>
              </w:rPr>
              <w:t>емость</w:t>
            </w:r>
            <w:proofErr w:type="spellEnd"/>
          </w:p>
        </w:tc>
        <w:tc>
          <w:tcPr>
            <w:tcW w:w="1843" w:type="dxa"/>
            <w:vMerge w:val="restart"/>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ind w:right="-143"/>
              <w:jc w:val="both"/>
              <w:textAlignment w:val="baseline"/>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Учитель</w:t>
            </w:r>
          </w:p>
        </w:tc>
      </w:tr>
      <w:tr w:rsidR="00F75530" w:rsidTr="00F75530">
        <w:trPr>
          <w:trHeight w:val="276"/>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sz w:val="24"/>
                <w:szCs w:val="24"/>
                <w:lang w:eastAsia="en-US"/>
              </w:rPr>
            </w:pP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2018/2019</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57</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25/42</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67%</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lang w:eastAsia="en-US"/>
              </w:rPr>
            </w:pPr>
            <w:r>
              <w:rPr>
                <w:rFonts w:ascii="Times New Roman" w:eastAsia="Times New Roman" w:hAnsi="Times New Roman" w:cs="Times New Roman"/>
                <w:sz w:val="24"/>
                <w:szCs w:val="24"/>
                <w:lang w:eastAsia="en-US"/>
              </w:rPr>
              <w:t>Валиева Р. П.</w:t>
            </w:r>
            <w:bookmarkStart w:id="0" w:name="_GoBack"/>
            <w:bookmarkEnd w:id="0"/>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2019/2020</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87</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52/52</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67%</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lang w:eastAsia="en-US"/>
              </w:rPr>
            </w:pPr>
            <w:proofErr w:type="spellStart"/>
            <w:r>
              <w:rPr>
                <w:rFonts w:ascii="Times New Roman" w:eastAsia="Times New Roman" w:hAnsi="Times New Roman" w:cs="Times New Roman"/>
                <w:sz w:val="24"/>
                <w:szCs w:val="24"/>
                <w:lang w:eastAsia="en-US"/>
              </w:rPr>
              <w:t>Эсмурзиева</w:t>
            </w:r>
            <w:proofErr w:type="spellEnd"/>
            <w:r>
              <w:rPr>
                <w:rFonts w:ascii="Times New Roman" w:eastAsia="Times New Roman" w:hAnsi="Times New Roman" w:cs="Times New Roman"/>
                <w:sz w:val="24"/>
                <w:szCs w:val="24"/>
                <w:lang w:eastAsia="en-US"/>
              </w:rPr>
              <w:t xml:space="preserve"> Л. С.</w:t>
            </w: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2020/2021</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52</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r w:rsidR="006E3955">
              <w:rPr>
                <w:rFonts w:ascii="Times New Roman" w:eastAsia="Times New Roman" w:hAnsi="Times New Roman" w:cs="Times New Roman"/>
                <w:b/>
                <w:bCs/>
                <w:sz w:val="24"/>
                <w:szCs w:val="24"/>
                <w:lang w:eastAsia="en-US"/>
              </w:rPr>
              <w:t>53</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33%</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Бекова Х. М.</w:t>
            </w:r>
          </w:p>
        </w:tc>
      </w:tr>
      <w:tr w:rsidR="00F75530"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57</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33</w:t>
            </w:r>
            <w:r w:rsidR="006E3955">
              <w:rPr>
                <w:rFonts w:ascii="Times New Roman" w:eastAsia="Times New Roman" w:hAnsi="Times New Roman" w:cs="Times New Roman"/>
                <w:b/>
                <w:bCs/>
                <w:sz w:val="24"/>
                <w:szCs w:val="24"/>
                <w:lang w:eastAsia="en-US"/>
              </w:rPr>
              <w:t>/45</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25%</w:t>
            </w:r>
          </w:p>
        </w:tc>
        <w:tc>
          <w:tcPr>
            <w:tcW w:w="1843"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Албакова</w:t>
            </w:r>
            <w:proofErr w:type="spellEnd"/>
            <w:r>
              <w:rPr>
                <w:rFonts w:ascii="Times New Roman" w:eastAsia="Times New Roman" w:hAnsi="Times New Roman" w:cs="Times New Roman"/>
                <w:sz w:val="24"/>
                <w:szCs w:val="24"/>
                <w:lang w:eastAsia="en-US"/>
              </w:rPr>
              <w:t xml:space="preserve"> М. А.</w:t>
            </w:r>
          </w:p>
        </w:tc>
      </w:tr>
      <w:tr w:rsidR="009E061A" w:rsidTr="00F75530">
        <w:tc>
          <w:tcPr>
            <w:tcW w:w="120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805237">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2024/2025</w:t>
            </w:r>
          </w:p>
        </w:tc>
        <w:tc>
          <w:tcPr>
            <w:tcW w:w="113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805237">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22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805237">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72</w:t>
            </w:r>
          </w:p>
        </w:tc>
        <w:tc>
          <w:tcPr>
            <w:tcW w:w="19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9E061A">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60</w:t>
            </w:r>
            <w:r w:rsidR="006E3955">
              <w:rPr>
                <w:rFonts w:ascii="Times New Roman" w:eastAsia="Times New Roman" w:hAnsi="Times New Roman" w:cs="Times New Roman"/>
                <w:b/>
                <w:bCs/>
                <w:sz w:val="24"/>
                <w:szCs w:val="24"/>
                <w:lang w:eastAsia="en-US"/>
              </w:rPr>
              <w:t>/45</w:t>
            </w:r>
          </w:p>
        </w:tc>
        <w:tc>
          <w:tcPr>
            <w:tcW w:w="141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9E061A" w:rsidRDefault="00805237">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83%</w:t>
            </w:r>
          </w:p>
        </w:tc>
        <w:tc>
          <w:tcPr>
            <w:tcW w:w="1843" w:type="dxa"/>
            <w:tcBorders>
              <w:top w:val="single" w:sz="6" w:space="0" w:color="CFCFCF"/>
              <w:left w:val="single" w:sz="4" w:space="0" w:color="auto"/>
              <w:bottom w:val="single" w:sz="6" w:space="0" w:color="CFCFCF"/>
              <w:right w:val="single" w:sz="6" w:space="0" w:color="CFCFCF"/>
            </w:tcBorders>
            <w:hideMark/>
          </w:tcPr>
          <w:p w:rsidR="009E061A" w:rsidRDefault="0080523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Бекова Х. М.</w:t>
            </w:r>
          </w:p>
        </w:tc>
      </w:tr>
    </w:tbl>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государственной итоговой аттестации </w:t>
      </w:r>
      <w:r>
        <w:rPr>
          <w:rFonts w:ascii="Times New Roman" w:eastAsia="Times New Roman" w:hAnsi="Times New Roman" w:cs="Times New Roman"/>
          <w:b/>
          <w:i/>
          <w:iCs/>
          <w:sz w:val="24"/>
          <w:szCs w:val="24"/>
        </w:rPr>
        <w:t>по английскому языку</w:t>
      </w:r>
      <w:r w:rsidR="00805237">
        <w:rPr>
          <w:rFonts w:ascii="Times New Roman" w:eastAsia="Times New Roman" w:hAnsi="Times New Roman" w:cs="Times New Roman"/>
          <w:b/>
          <w:sz w:val="24"/>
          <w:szCs w:val="24"/>
        </w:rPr>
        <w:t xml:space="preserve"> в форме ЕГЭ в 11 классе в 2025 </w:t>
      </w:r>
      <w:r>
        <w:rPr>
          <w:rFonts w:ascii="Times New Roman" w:eastAsia="Times New Roman" w:hAnsi="Times New Roman" w:cs="Times New Roman"/>
          <w:b/>
          <w:sz w:val="24"/>
          <w:szCs w:val="24"/>
        </w:rPr>
        <w:t>году участвовали 2  учащихся.</w:t>
      </w: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p>
    <w:p w:rsidR="00F75530" w:rsidRDefault="00F75530" w:rsidP="00F75530">
      <w:pPr>
        <w:spacing w:after="0" w:line="240" w:lineRule="auto"/>
        <w:ind w:right="-143"/>
        <w:textAlignment w:val="baseline"/>
        <w:outlineLvl w:val="0"/>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Количество выпускников, набравших по английскому языку  по ОО в ЕГЭ - 2021г. баллы:</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p>
    <w:tbl>
      <w:tblPr>
        <w:tblW w:w="9483" w:type="dxa"/>
        <w:tblCellMar>
          <w:left w:w="0" w:type="dxa"/>
          <w:right w:w="0" w:type="dxa"/>
        </w:tblCellMar>
        <w:tblLook w:val="04A0"/>
      </w:tblPr>
      <w:tblGrid>
        <w:gridCol w:w="493"/>
        <w:gridCol w:w="1127"/>
        <w:gridCol w:w="1127"/>
        <w:gridCol w:w="955"/>
        <w:gridCol w:w="686"/>
        <w:gridCol w:w="955"/>
        <w:gridCol w:w="955"/>
        <w:gridCol w:w="809"/>
        <w:gridCol w:w="808"/>
        <w:gridCol w:w="836"/>
        <w:gridCol w:w="732"/>
      </w:tblGrid>
      <w:tr w:rsidR="00CA083D" w:rsidTr="00CA083D">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год</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Общее </w:t>
            </w:r>
          </w:p>
          <w:p w:rsidR="00CA083D" w:rsidRDefault="00CA083D">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кол-во</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0 - 35</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36 - 56</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809"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57 - 71</w:t>
            </w:r>
          </w:p>
        </w:tc>
        <w:tc>
          <w:tcPr>
            <w:tcW w:w="808"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c>
          <w:tcPr>
            <w:tcW w:w="836"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72 - 100</w:t>
            </w:r>
          </w:p>
        </w:tc>
        <w:tc>
          <w:tcPr>
            <w:tcW w:w="732"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r>
      <w:tr w:rsidR="00CA083D" w:rsidTr="00CA083D">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2021</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 -</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809"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808"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c>
          <w:tcPr>
            <w:tcW w:w="836"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732"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r>
      <w:tr w:rsidR="00CA083D" w:rsidTr="00CA083D">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100</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right="-143"/>
              <w:jc w:val="both"/>
              <w:textAlignment w:val="baseline"/>
              <w:rPr>
                <w:rFonts w:ascii="Times New Roman" w:eastAsia="Times New Roman" w:hAnsi="Times New Roman" w:cs="Times New Roman"/>
                <w:b/>
                <w:sz w:val="24"/>
                <w:szCs w:val="24"/>
                <w:lang w:eastAsia="en-US"/>
              </w:rPr>
            </w:pPr>
          </w:p>
        </w:tc>
        <w:tc>
          <w:tcPr>
            <w:tcW w:w="809"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p>
        </w:tc>
        <w:tc>
          <w:tcPr>
            <w:tcW w:w="808"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p>
        </w:tc>
        <w:tc>
          <w:tcPr>
            <w:tcW w:w="836"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p>
        </w:tc>
        <w:tc>
          <w:tcPr>
            <w:tcW w:w="732"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p>
        </w:tc>
      </w:tr>
      <w:tr w:rsidR="00CA083D" w:rsidTr="00CA083D">
        <w:tc>
          <w:tcPr>
            <w:tcW w:w="49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2025</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right="-143"/>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100</w:t>
            </w:r>
          </w:p>
        </w:tc>
        <w:tc>
          <w:tcPr>
            <w:tcW w:w="809"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808"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836"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732"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r>
    </w:tbl>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w:t>
      </w:r>
    </w:p>
    <w:p w:rsidR="00CA083D" w:rsidRDefault="00F75530" w:rsidP="00F75530">
      <w:pPr>
        <w:spacing w:after="0" w:line="240" w:lineRule="auto"/>
        <w:ind w:left="-1134" w:right="-143" w:firstLine="1134"/>
        <w:jc w:val="both"/>
        <w:textAlignment w:val="baseline"/>
        <w:outlineLvl w:val="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w:t>
      </w:r>
      <w:r w:rsidR="00CA083D">
        <w:rPr>
          <w:rFonts w:ascii="Times New Roman" w:eastAsia="Times New Roman" w:hAnsi="Times New Roman" w:cs="Times New Roman"/>
          <w:i/>
          <w:iCs/>
          <w:sz w:val="24"/>
          <w:szCs w:val="24"/>
        </w:rPr>
        <w:t>аксимальный балл по школе:    41</w:t>
      </w:r>
      <w:r>
        <w:rPr>
          <w:rFonts w:ascii="Times New Roman" w:eastAsia="Times New Roman" w:hAnsi="Times New Roman" w:cs="Times New Roman"/>
          <w:i/>
          <w:iCs/>
          <w:sz w:val="24"/>
          <w:szCs w:val="24"/>
        </w:rPr>
        <w:t xml:space="preserve">  (1 чел.) </w:t>
      </w:r>
    </w:p>
    <w:p w:rsidR="00CA083D" w:rsidRDefault="00CA083D"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i/>
          <w:iCs/>
          <w:sz w:val="24"/>
          <w:szCs w:val="24"/>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Из приведённых таблиц видно, что</w:t>
      </w:r>
      <w:r w:rsidR="00CA083D">
        <w:rPr>
          <w:rFonts w:ascii="Times New Roman" w:eastAsia="Times New Roman" w:hAnsi="Times New Roman" w:cs="Times New Roman"/>
          <w:sz w:val="24"/>
          <w:szCs w:val="24"/>
        </w:rPr>
        <w:t xml:space="preserve">   </w:t>
      </w:r>
      <w:proofErr w:type="gramStart"/>
      <w:r w:rsidR="00CA083D">
        <w:rPr>
          <w:rFonts w:ascii="Times New Roman" w:eastAsia="Times New Roman" w:hAnsi="Times New Roman" w:cs="Times New Roman"/>
          <w:sz w:val="24"/>
          <w:szCs w:val="24"/>
        </w:rPr>
        <w:t>обучающаяся</w:t>
      </w:r>
      <w:proofErr w:type="gramEnd"/>
      <w:r w:rsidR="00CA083D">
        <w:rPr>
          <w:rFonts w:ascii="Times New Roman" w:eastAsia="Times New Roman" w:hAnsi="Times New Roman" w:cs="Times New Roman"/>
          <w:sz w:val="24"/>
          <w:szCs w:val="24"/>
        </w:rPr>
        <w:t xml:space="preserve">  подтвердила</w:t>
      </w:r>
      <w:r>
        <w:rPr>
          <w:rFonts w:ascii="Times New Roman" w:eastAsia="Times New Roman" w:hAnsi="Times New Roman" w:cs="Times New Roman"/>
          <w:sz w:val="24"/>
          <w:szCs w:val="24"/>
        </w:rPr>
        <w:t xml:space="preserve"> свои знания на экзамене. </w:t>
      </w:r>
    </w:p>
    <w:tbl>
      <w:tblPr>
        <w:tblW w:w="9498" w:type="dxa"/>
        <w:tblInd w:w="-731" w:type="dxa"/>
        <w:tblCellMar>
          <w:left w:w="0" w:type="dxa"/>
          <w:right w:w="0" w:type="dxa"/>
        </w:tblCellMar>
        <w:tblLook w:val="04A0"/>
      </w:tblPr>
      <w:tblGrid>
        <w:gridCol w:w="1418"/>
        <w:gridCol w:w="804"/>
        <w:gridCol w:w="2184"/>
        <w:gridCol w:w="1916"/>
        <w:gridCol w:w="1368"/>
        <w:gridCol w:w="1808"/>
      </w:tblGrid>
      <w:tr w:rsidR="00F75530" w:rsidTr="00CA083D">
        <w:trPr>
          <w:trHeight w:val="276"/>
        </w:trPr>
        <w:tc>
          <w:tcPr>
            <w:tcW w:w="141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Учебный год</w:t>
            </w:r>
          </w:p>
        </w:tc>
        <w:tc>
          <w:tcPr>
            <w:tcW w:w="804"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proofErr w:type="spellStart"/>
            <w:r>
              <w:rPr>
                <w:rFonts w:ascii="Times New Roman" w:eastAsia="Times New Roman" w:hAnsi="Times New Roman" w:cs="Times New Roman"/>
                <w:i/>
                <w:iCs/>
                <w:sz w:val="24"/>
                <w:szCs w:val="24"/>
                <w:lang w:eastAsia="en-US"/>
              </w:rPr>
              <w:t>Количест</w:t>
            </w:r>
            <w:proofErr w:type="spellEnd"/>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 xml:space="preserve">во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учащихся</w:t>
            </w:r>
          </w:p>
        </w:tc>
        <w:tc>
          <w:tcPr>
            <w:tcW w:w="2184"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Макс. Балл</w:t>
            </w:r>
          </w:p>
        </w:tc>
        <w:tc>
          <w:tcPr>
            <w:tcW w:w="1916"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Средний</w:t>
            </w:r>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балл</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школа/район.</w:t>
            </w:r>
          </w:p>
        </w:tc>
        <w:tc>
          <w:tcPr>
            <w:tcW w:w="136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proofErr w:type="spellStart"/>
            <w:r>
              <w:rPr>
                <w:rFonts w:ascii="Times New Roman" w:eastAsia="Times New Roman" w:hAnsi="Times New Roman" w:cs="Times New Roman"/>
                <w:i/>
                <w:iCs/>
                <w:sz w:val="24"/>
                <w:szCs w:val="24"/>
                <w:lang w:eastAsia="en-US"/>
              </w:rPr>
              <w:t>Успева</w:t>
            </w:r>
            <w:proofErr w:type="spellEnd"/>
            <w:r>
              <w:rPr>
                <w:rFonts w:ascii="Times New Roman" w:eastAsia="Times New Roman" w:hAnsi="Times New Roman" w:cs="Times New Roman"/>
                <w:i/>
                <w:iCs/>
                <w:sz w:val="24"/>
                <w:szCs w:val="24"/>
                <w:lang w:eastAsia="en-US"/>
              </w:rPr>
              <w:t>-</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
                <w:iCs/>
                <w:sz w:val="24"/>
                <w:szCs w:val="24"/>
                <w:lang w:eastAsia="en-US"/>
              </w:rPr>
              <w:t>емость</w:t>
            </w:r>
            <w:proofErr w:type="spellEnd"/>
          </w:p>
        </w:tc>
        <w:tc>
          <w:tcPr>
            <w:tcW w:w="1808" w:type="dxa"/>
            <w:vMerge w:val="restart"/>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ind w:right="-143"/>
              <w:jc w:val="both"/>
              <w:textAlignment w:val="baseline"/>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Учитель</w:t>
            </w:r>
          </w:p>
        </w:tc>
      </w:tr>
      <w:tr w:rsidR="00F75530" w:rsidTr="00CA083D">
        <w:trPr>
          <w:trHeight w:val="276"/>
        </w:trPr>
        <w:tc>
          <w:tcPr>
            <w:tcW w:w="1418" w:type="dxa"/>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804" w:type="dxa"/>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sz w:val="24"/>
                <w:szCs w:val="24"/>
                <w:lang w:eastAsia="en-US"/>
              </w:rPr>
            </w:pPr>
          </w:p>
        </w:tc>
      </w:tr>
      <w:tr w:rsidR="00F75530" w:rsidTr="00CA083D">
        <w:tc>
          <w:tcPr>
            <w:tcW w:w="14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2020/2021</w:t>
            </w:r>
          </w:p>
        </w:tc>
        <w:tc>
          <w:tcPr>
            <w:tcW w:w="80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1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76</w:t>
            </w:r>
          </w:p>
        </w:tc>
        <w:tc>
          <w:tcPr>
            <w:tcW w:w="191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76</w:t>
            </w:r>
            <w:r w:rsidR="006E3955">
              <w:rPr>
                <w:rFonts w:ascii="Times New Roman" w:eastAsia="Times New Roman" w:hAnsi="Times New Roman" w:cs="Times New Roman"/>
                <w:b/>
                <w:bCs/>
                <w:sz w:val="24"/>
                <w:szCs w:val="24"/>
                <w:lang w:eastAsia="en-US"/>
              </w:rPr>
              <w:t>/50</w:t>
            </w:r>
          </w:p>
        </w:tc>
        <w:tc>
          <w:tcPr>
            <w:tcW w:w="13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08"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Алборова</w:t>
            </w:r>
            <w:proofErr w:type="spellEnd"/>
            <w:r>
              <w:rPr>
                <w:rFonts w:ascii="Times New Roman" w:eastAsia="Times New Roman" w:hAnsi="Times New Roman" w:cs="Times New Roman"/>
                <w:sz w:val="24"/>
                <w:szCs w:val="24"/>
                <w:lang w:eastAsia="en-US"/>
              </w:rPr>
              <w:t xml:space="preserve"> З. Б.</w:t>
            </w:r>
          </w:p>
        </w:tc>
      </w:tr>
      <w:tr w:rsidR="00F75530" w:rsidTr="00CA083D">
        <w:tc>
          <w:tcPr>
            <w:tcW w:w="14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tc>
        <w:tc>
          <w:tcPr>
            <w:tcW w:w="80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1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11</w:t>
            </w:r>
          </w:p>
        </w:tc>
        <w:tc>
          <w:tcPr>
            <w:tcW w:w="191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9</w:t>
            </w:r>
            <w:r w:rsidR="006E3955">
              <w:rPr>
                <w:rFonts w:ascii="Times New Roman" w:eastAsia="Times New Roman" w:hAnsi="Times New Roman" w:cs="Times New Roman"/>
                <w:b/>
                <w:bCs/>
                <w:sz w:val="24"/>
                <w:szCs w:val="24"/>
                <w:lang w:eastAsia="en-US"/>
              </w:rPr>
              <w:t>/36</w:t>
            </w:r>
          </w:p>
        </w:tc>
        <w:tc>
          <w:tcPr>
            <w:tcW w:w="13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1808" w:type="dxa"/>
            <w:tcBorders>
              <w:top w:val="single" w:sz="6" w:space="0" w:color="CFCFCF"/>
              <w:left w:val="single" w:sz="4" w:space="0" w:color="auto"/>
              <w:bottom w:val="single" w:sz="6" w:space="0" w:color="CFCFCF"/>
              <w:right w:val="single" w:sz="6" w:space="0" w:color="CFCFCF"/>
            </w:tcBorders>
          </w:tcPr>
          <w:p w:rsidR="00F75530" w:rsidRDefault="00CA083D">
            <w:pPr>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Алборова</w:t>
            </w:r>
            <w:proofErr w:type="spellEnd"/>
            <w:r>
              <w:rPr>
                <w:rFonts w:ascii="Times New Roman" w:eastAsia="Times New Roman" w:hAnsi="Times New Roman" w:cs="Times New Roman"/>
                <w:sz w:val="24"/>
                <w:szCs w:val="24"/>
                <w:lang w:eastAsia="en-US"/>
              </w:rPr>
              <w:t xml:space="preserve"> З. Б.</w:t>
            </w:r>
          </w:p>
        </w:tc>
      </w:tr>
      <w:tr w:rsidR="00CA083D" w:rsidTr="00CA083D">
        <w:tc>
          <w:tcPr>
            <w:tcW w:w="14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2024/2025</w:t>
            </w:r>
          </w:p>
        </w:tc>
        <w:tc>
          <w:tcPr>
            <w:tcW w:w="80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18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41</w:t>
            </w:r>
          </w:p>
        </w:tc>
        <w:tc>
          <w:tcPr>
            <w:tcW w:w="191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41</w:t>
            </w:r>
            <w:r w:rsidR="006E3955">
              <w:rPr>
                <w:rFonts w:ascii="Times New Roman" w:eastAsia="Times New Roman" w:hAnsi="Times New Roman" w:cs="Times New Roman"/>
                <w:b/>
                <w:bCs/>
                <w:sz w:val="24"/>
                <w:szCs w:val="24"/>
                <w:lang w:eastAsia="en-US"/>
              </w:rPr>
              <w:t>/63</w:t>
            </w:r>
          </w:p>
        </w:tc>
        <w:tc>
          <w:tcPr>
            <w:tcW w:w="13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08" w:type="dxa"/>
            <w:tcBorders>
              <w:top w:val="single" w:sz="6" w:space="0" w:color="CFCFCF"/>
              <w:left w:val="single" w:sz="4" w:space="0" w:color="auto"/>
              <w:bottom w:val="single" w:sz="6" w:space="0" w:color="CFCFCF"/>
              <w:right w:val="single" w:sz="6" w:space="0" w:color="CFCFCF"/>
            </w:tcBorders>
          </w:tcPr>
          <w:p w:rsidR="00CA083D" w:rsidRDefault="00CA083D">
            <w:pPr>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Алборова</w:t>
            </w:r>
            <w:proofErr w:type="spellEnd"/>
            <w:r>
              <w:rPr>
                <w:rFonts w:ascii="Times New Roman" w:eastAsia="Times New Roman" w:hAnsi="Times New Roman" w:cs="Times New Roman"/>
                <w:sz w:val="24"/>
                <w:szCs w:val="24"/>
                <w:lang w:eastAsia="en-US"/>
              </w:rPr>
              <w:t xml:space="preserve"> З. Б.</w:t>
            </w:r>
          </w:p>
        </w:tc>
      </w:tr>
    </w:tbl>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64485" w:rsidRDefault="00E64485"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p>
    <w:p w:rsidR="00E64485" w:rsidRDefault="00E64485"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p>
    <w:p w:rsidR="00F75530" w:rsidRDefault="00F75530" w:rsidP="00F75530">
      <w:pPr>
        <w:spacing w:after="0" w:line="240" w:lineRule="auto"/>
        <w:ind w:left="-1134" w:right="-143" w:firstLine="113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 государственной итоговой аттестации </w:t>
      </w:r>
      <w:r>
        <w:rPr>
          <w:rFonts w:ascii="Times New Roman" w:eastAsia="Times New Roman" w:hAnsi="Times New Roman" w:cs="Times New Roman"/>
          <w:b/>
          <w:i/>
          <w:iCs/>
          <w:sz w:val="24"/>
          <w:szCs w:val="24"/>
        </w:rPr>
        <w:t>по физике</w:t>
      </w:r>
      <w:r w:rsidR="00CA083D">
        <w:rPr>
          <w:rFonts w:ascii="Times New Roman" w:eastAsia="Times New Roman" w:hAnsi="Times New Roman" w:cs="Times New Roman"/>
          <w:b/>
          <w:sz w:val="24"/>
          <w:szCs w:val="24"/>
        </w:rPr>
        <w:t> в форме ЕГЭ в 11 классе в 2025 году участвовал 1  учащий</w:t>
      </w:r>
      <w:r>
        <w:rPr>
          <w:rFonts w:ascii="Times New Roman" w:eastAsia="Times New Roman" w:hAnsi="Times New Roman" w:cs="Times New Roman"/>
          <w:b/>
          <w:sz w:val="24"/>
          <w:szCs w:val="24"/>
        </w:rPr>
        <w:t>ся.</w:t>
      </w:r>
    </w:p>
    <w:p w:rsidR="00F75530" w:rsidRDefault="00F75530" w:rsidP="00CA083D">
      <w:pPr>
        <w:jc w:val="both"/>
        <w:rPr>
          <w:rFonts w:ascii="Times New Roman" w:hAnsi="Times New Roman" w:cs="Times New Roman"/>
          <w:bCs/>
          <w:sz w:val="24"/>
          <w:szCs w:val="24"/>
        </w:rPr>
      </w:pPr>
    </w:p>
    <w:p w:rsidR="00F75530" w:rsidRDefault="00F75530" w:rsidP="00F75530">
      <w:pPr>
        <w:spacing w:after="0" w:line="240" w:lineRule="auto"/>
        <w:ind w:right="-143"/>
        <w:textAlignment w:val="baseline"/>
        <w:outlineLvl w:val="0"/>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Количество выпускников, набравши</w:t>
      </w:r>
      <w:r w:rsidR="00CA083D">
        <w:rPr>
          <w:rFonts w:ascii="Times New Roman" w:eastAsia="Times New Roman" w:hAnsi="Times New Roman" w:cs="Times New Roman"/>
          <w:b/>
          <w:i/>
          <w:iCs/>
          <w:sz w:val="24"/>
          <w:szCs w:val="24"/>
        </w:rPr>
        <w:t>х по физике  по ОО в  ЕГЭ - 2025</w:t>
      </w:r>
      <w:r>
        <w:rPr>
          <w:rFonts w:ascii="Times New Roman" w:eastAsia="Times New Roman" w:hAnsi="Times New Roman" w:cs="Times New Roman"/>
          <w:b/>
          <w:i/>
          <w:iCs/>
          <w:sz w:val="24"/>
          <w:szCs w:val="24"/>
        </w:rPr>
        <w:t>г. баллы:</w:t>
      </w: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p>
    <w:tbl>
      <w:tblPr>
        <w:tblW w:w="10214" w:type="dxa"/>
        <w:tblInd w:w="-731" w:type="dxa"/>
        <w:tblCellMar>
          <w:left w:w="0" w:type="dxa"/>
          <w:right w:w="0" w:type="dxa"/>
        </w:tblCellMar>
        <w:tblLook w:val="04A0"/>
      </w:tblPr>
      <w:tblGrid>
        <w:gridCol w:w="1224"/>
        <w:gridCol w:w="1127"/>
        <w:gridCol w:w="1127"/>
        <w:gridCol w:w="955"/>
        <w:gridCol w:w="686"/>
        <w:gridCol w:w="955"/>
        <w:gridCol w:w="955"/>
        <w:gridCol w:w="809"/>
        <w:gridCol w:w="808"/>
        <w:gridCol w:w="836"/>
        <w:gridCol w:w="732"/>
      </w:tblGrid>
      <w:tr w:rsidR="00CA083D" w:rsidTr="00CA083D">
        <w:tc>
          <w:tcPr>
            <w:tcW w:w="12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год</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Общее </w:t>
            </w:r>
          </w:p>
          <w:p w:rsidR="00CA083D" w:rsidRDefault="00CA083D">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кол-во</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0 - 35</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36 - 56</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809"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57 - 71</w:t>
            </w:r>
          </w:p>
        </w:tc>
        <w:tc>
          <w:tcPr>
            <w:tcW w:w="808"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c>
          <w:tcPr>
            <w:tcW w:w="836"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72 - 100</w:t>
            </w:r>
          </w:p>
        </w:tc>
        <w:tc>
          <w:tcPr>
            <w:tcW w:w="732"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tc>
      </w:tr>
      <w:tr w:rsidR="00CA083D" w:rsidTr="00CA083D">
        <w:tc>
          <w:tcPr>
            <w:tcW w:w="12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2024</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50%</w:t>
            </w:r>
          </w:p>
        </w:tc>
        <w:tc>
          <w:tcPr>
            <w:tcW w:w="809"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808"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50%</w:t>
            </w:r>
          </w:p>
        </w:tc>
        <w:tc>
          <w:tcPr>
            <w:tcW w:w="836"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c>
          <w:tcPr>
            <w:tcW w:w="732"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w:t>
            </w:r>
          </w:p>
        </w:tc>
      </w:tr>
      <w:tr w:rsidR="00CA083D" w:rsidTr="00CA083D">
        <w:tc>
          <w:tcPr>
            <w:tcW w:w="122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2025</w:t>
            </w:r>
          </w:p>
        </w:tc>
        <w:tc>
          <w:tcPr>
            <w:tcW w:w="112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68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w:t>
            </w:r>
          </w:p>
        </w:tc>
        <w:tc>
          <w:tcPr>
            <w:tcW w:w="9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100</w:t>
            </w:r>
          </w:p>
        </w:tc>
        <w:tc>
          <w:tcPr>
            <w:tcW w:w="809"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808"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836"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c>
          <w:tcPr>
            <w:tcW w:w="732" w:type="dxa"/>
            <w:tcBorders>
              <w:top w:val="single" w:sz="6" w:space="0" w:color="CFCFCF"/>
              <w:left w:val="single" w:sz="6" w:space="0" w:color="CFCFCF"/>
              <w:bottom w:val="single" w:sz="6" w:space="0" w:color="CFCFCF"/>
              <w:right w:val="single" w:sz="6" w:space="0" w:color="CFCFCF"/>
            </w:tcBorders>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0</w:t>
            </w:r>
          </w:p>
        </w:tc>
      </w:tr>
    </w:tbl>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 </w:t>
      </w:r>
    </w:p>
    <w:p w:rsidR="00F75530" w:rsidRDefault="00CA083D" w:rsidP="00F75530">
      <w:pPr>
        <w:spacing w:after="0" w:line="240" w:lineRule="auto"/>
        <w:ind w:left="-1134" w:right="-143" w:firstLine="1134"/>
        <w:jc w:val="both"/>
        <w:textAlignment w:val="baseline"/>
        <w:outlineLvl w:val="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Выпускник подтвердил</w:t>
      </w:r>
      <w:r w:rsidR="00F75530">
        <w:rPr>
          <w:rFonts w:ascii="Times New Roman" w:eastAsia="Times New Roman" w:hAnsi="Times New Roman" w:cs="Times New Roman"/>
          <w:i/>
          <w:iCs/>
          <w:sz w:val="24"/>
          <w:szCs w:val="24"/>
        </w:rPr>
        <w:t xml:space="preserve"> свои знания. </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p>
    <w:tbl>
      <w:tblPr>
        <w:tblW w:w="9498" w:type="dxa"/>
        <w:tblInd w:w="-731" w:type="dxa"/>
        <w:tblCellMar>
          <w:left w:w="0" w:type="dxa"/>
          <w:right w:w="0" w:type="dxa"/>
        </w:tblCellMar>
        <w:tblLook w:val="04A0"/>
      </w:tblPr>
      <w:tblGrid>
        <w:gridCol w:w="1277"/>
        <w:gridCol w:w="1842"/>
        <w:gridCol w:w="1287"/>
        <w:gridCol w:w="1916"/>
        <w:gridCol w:w="1368"/>
        <w:gridCol w:w="1808"/>
      </w:tblGrid>
      <w:tr w:rsidR="00F75530" w:rsidTr="00F75530">
        <w:trPr>
          <w:trHeight w:val="276"/>
        </w:trPr>
        <w:tc>
          <w:tcPr>
            <w:tcW w:w="1277"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Учебный год</w:t>
            </w:r>
          </w:p>
        </w:tc>
        <w:tc>
          <w:tcPr>
            <w:tcW w:w="1842"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 xml:space="preserve">Количество </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учащихся</w:t>
            </w:r>
          </w:p>
        </w:tc>
        <w:tc>
          <w:tcPr>
            <w:tcW w:w="1287"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Макс. Балл</w:t>
            </w:r>
          </w:p>
        </w:tc>
        <w:tc>
          <w:tcPr>
            <w:tcW w:w="1916"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Средний</w:t>
            </w:r>
          </w:p>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балл</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i/>
                <w:iCs/>
                <w:sz w:val="24"/>
                <w:szCs w:val="24"/>
                <w:lang w:eastAsia="en-US"/>
              </w:rPr>
              <w:t>школа/район.</w:t>
            </w:r>
          </w:p>
        </w:tc>
        <w:tc>
          <w:tcPr>
            <w:tcW w:w="1368"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i/>
                <w:iCs/>
                <w:sz w:val="24"/>
                <w:szCs w:val="24"/>
                <w:lang w:eastAsia="en-US"/>
              </w:rPr>
            </w:pPr>
            <w:proofErr w:type="spellStart"/>
            <w:r>
              <w:rPr>
                <w:rFonts w:ascii="Times New Roman" w:eastAsia="Times New Roman" w:hAnsi="Times New Roman" w:cs="Times New Roman"/>
                <w:i/>
                <w:iCs/>
                <w:sz w:val="24"/>
                <w:szCs w:val="24"/>
                <w:lang w:eastAsia="en-US"/>
              </w:rPr>
              <w:t>Успева</w:t>
            </w:r>
            <w:proofErr w:type="spellEnd"/>
            <w:r>
              <w:rPr>
                <w:rFonts w:ascii="Times New Roman" w:eastAsia="Times New Roman" w:hAnsi="Times New Roman" w:cs="Times New Roman"/>
                <w:i/>
                <w:iCs/>
                <w:sz w:val="24"/>
                <w:szCs w:val="24"/>
                <w:lang w:eastAsia="en-US"/>
              </w:rPr>
              <w:t>-</w:t>
            </w:r>
          </w:p>
          <w:p w:rsidR="00F75530" w:rsidRDefault="00F75530">
            <w:pPr>
              <w:spacing w:after="0" w:line="240" w:lineRule="auto"/>
              <w:ind w:left="-1134" w:right="-143" w:firstLine="1134"/>
              <w:jc w:val="both"/>
              <w:textAlignment w:val="baseline"/>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
                <w:iCs/>
                <w:sz w:val="24"/>
                <w:szCs w:val="24"/>
                <w:lang w:eastAsia="en-US"/>
              </w:rPr>
              <w:t>емость</w:t>
            </w:r>
            <w:proofErr w:type="spellEnd"/>
          </w:p>
        </w:tc>
        <w:tc>
          <w:tcPr>
            <w:tcW w:w="1808" w:type="dxa"/>
            <w:vMerge w:val="restart"/>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ind w:right="-143"/>
              <w:jc w:val="both"/>
              <w:textAlignment w:val="baseline"/>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Учитель</w:t>
            </w:r>
          </w:p>
        </w:tc>
      </w:tr>
      <w:tr w:rsidR="00F75530" w:rsidTr="00F75530">
        <w:trPr>
          <w:trHeight w:val="276"/>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CFCFCF"/>
              <w:left w:val="single" w:sz="4" w:space="0" w:color="auto"/>
              <w:bottom w:val="single" w:sz="6" w:space="0" w:color="CFCFCF"/>
              <w:right w:val="single" w:sz="6" w:space="0" w:color="CFCFCF"/>
            </w:tcBorders>
            <w:vAlign w:val="center"/>
            <w:hideMark/>
          </w:tcPr>
          <w:p w:rsidR="00F75530" w:rsidRDefault="00F75530">
            <w:pPr>
              <w:spacing w:after="0" w:line="240" w:lineRule="auto"/>
              <w:rPr>
                <w:rFonts w:ascii="Times New Roman" w:eastAsia="Times New Roman" w:hAnsi="Times New Roman" w:cs="Times New Roman"/>
                <w:i/>
                <w:sz w:val="24"/>
                <w:szCs w:val="24"/>
                <w:lang w:eastAsia="en-US"/>
              </w:rPr>
            </w:pPr>
          </w:p>
        </w:tc>
      </w:tr>
      <w:tr w:rsidR="00F75530" w:rsidTr="00F75530">
        <w:tc>
          <w:tcPr>
            <w:tcW w:w="127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tc>
        <w:tc>
          <w:tcPr>
            <w:tcW w:w="18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2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67</w:t>
            </w:r>
          </w:p>
        </w:tc>
        <w:tc>
          <w:tcPr>
            <w:tcW w:w="191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55</w:t>
            </w:r>
            <w:r w:rsidR="006E3955">
              <w:rPr>
                <w:rFonts w:ascii="Times New Roman" w:eastAsia="Times New Roman" w:hAnsi="Times New Roman" w:cs="Times New Roman"/>
                <w:b/>
                <w:bCs/>
                <w:sz w:val="24"/>
                <w:szCs w:val="24"/>
                <w:lang w:eastAsia="en-US"/>
              </w:rPr>
              <w:t>/58</w:t>
            </w:r>
          </w:p>
        </w:tc>
        <w:tc>
          <w:tcPr>
            <w:tcW w:w="13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F75530" w:rsidRDefault="00F75530">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08" w:type="dxa"/>
            <w:tcBorders>
              <w:top w:val="single" w:sz="6" w:space="0" w:color="CFCFCF"/>
              <w:left w:val="single" w:sz="4" w:space="0" w:color="auto"/>
              <w:bottom w:val="single" w:sz="6" w:space="0" w:color="CFCFCF"/>
              <w:right w:val="single" w:sz="6" w:space="0" w:color="CFCFCF"/>
            </w:tcBorders>
            <w:hideMark/>
          </w:tcPr>
          <w:p w:rsidR="00F75530" w:rsidRDefault="00F75530">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Алиева Р. М.</w:t>
            </w:r>
          </w:p>
        </w:tc>
      </w:tr>
      <w:tr w:rsidR="00CA083D" w:rsidTr="00F75530">
        <w:tc>
          <w:tcPr>
            <w:tcW w:w="127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right="-14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2024/2025</w:t>
            </w:r>
          </w:p>
        </w:tc>
        <w:tc>
          <w:tcPr>
            <w:tcW w:w="1842"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240" w:line="240" w:lineRule="auto"/>
              <w:ind w:left="-1134" w:right="-143" w:firstLine="113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28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41</w:t>
            </w:r>
          </w:p>
        </w:tc>
        <w:tc>
          <w:tcPr>
            <w:tcW w:w="1916"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41</w:t>
            </w:r>
            <w:r w:rsidR="006E3955">
              <w:rPr>
                <w:rFonts w:ascii="Times New Roman" w:eastAsia="Times New Roman" w:hAnsi="Times New Roman" w:cs="Times New Roman"/>
                <w:b/>
                <w:bCs/>
                <w:sz w:val="24"/>
                <w:szCs w:val="24"/>
                <w:lang w:eastAsia="en-US"/>
              </w:rPr>
              <w:t>/57</w:t>
            </w:r>
          </w:p>
        </w:tc>
        <w:tc>
          <w:tcPr>
            <w:tcW w:w="136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CA083D" w:rsidRDefault="00CA083D">
            <w:pPr>
              <w:spacing w:after="0" w:line="240" w:lineRule="auto"/>
              <w:ind w:left="-1134" w:right="-143" w:firstLine="1134"/>
              <w:jc w:val="both"/>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100%</w:t>
            </w:r>
          </w:p>
        </w:tc>
        <w:tc>
          <w:tcPr>
            <w:tcW w:w="1808" w:type="dxa"/>
            <w:tcBorders>
              <w:top w:val="single" w:sz="6" w:space="0" w:color="CFCFCF"/>
              <w:left w:val="single" w:sz="4" w:space="0" w:color="auto"/>
              <w:bottom w:val="single" w:sz="6" w:space="0" w:color="CFCFCF"/>
              <w:right w:val="single" w:sz="6" w:space="0" w:color="CFCFCF"/>
            </w:tcBorders>
            <w:hideMark/>
          </w:tcPr>
          <w:p w:rsidR="00CA083D" w:rsidRDefault="00CA083D">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Алиева Р. М.</w:t>
            </w:r>
          </w:p>
        </w:tc>
      </w:tr>
    </w:tbl>
    <w:p w:rsidR="00F75530" w:rsidRDefault="00F75530" w:rsidP="00F75530">
      <w:pPr>
        <w:spacing w:after="0" w:line="240" w:lineRule="auto"/>
        <w:ind w:right="-143"/>
        <w:jc w:val="both"/>
        <w:textAlignment w:val="baseline"/>
        <w:rPr>
          <w:rFonts w:ascii="Times New Roman" w:eastAsia="Times New Roman" w:hAnsi="Times New Roman" w:cs="Times New Roman"/>
          <w:b/>
          <w:bCs/>
          <w:sz w:val="24"/>
          <w:szCs w:val="24"/>
        </w:rPr>
      </w:pP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Выводы:</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учебного года по плану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выборе экзаменов, о допуске, выпуске 11 класса. Итоговая аттестация осуществлялась в соответствии с расписанием. (Дорожная карта)</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Для организации работы по подготовке и проведению государственной итоговой аттестации администрацией школы в соответствии с планом мероприятий (Дорожной картой)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и психологическими рекомендациями по организации деятельности выпускников во время подготовки и прохождения государственной</w:t>
      </w:r>
      <w:proofErr w:type="gramEnd"/>
      <w:r>
        <w:rPr>
          <w:rFonts w:ascii="Times New Roman" w:eastAsia="Times New Roman" w:hAnsi="Times New Roman" w:cs="Times New Roman"/>
          <w:sz w:val="24"/>
          <w:szCs w:val="24"/>
        </w:rPr>
        <w:t xml:space="preserve"> итоговой аттестации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под подписи)</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Своевременно проводилась контрольно-аналитическая деятельность. Контроль уровня качества </w:t>
      </w:r>
      <w:proofErr w:type="spellStart"/>
      <w:r>
        <w:rPr>
          <w:rFonts w:ascii="Times New Roman" w:eastAsia="Times New Roman" w:hAnsi="Times New Roman" w:cs="Times New Roman"/>
          <w:sz w:val="24"/>
          <w:szCs w:val="24"/>
        </w:rPr>
        <w:t>обученности</w:t>
      </w:r>
      <w:proofErr w:type="spellEnd"/>
      <w:r>
        <w:rPr>
          <w:rFonts w:ascii="Times New Roman" w:eastAsia="Times New Roman" w:hAnsi="Times New Roman" w:cs="Times New Roman"/>
          <w:sz w:val="24"/>
          <w:szCs w:val="24"/>
        </w:rPr>
        <w:t xml:space="preserve"> учащихся 11 классов осуществлялся посредством проведения контрольных работ, контрольных тестов, тестовых заданий различного уровня, пробных экзаменов, сочинения. Контроль качества преподавания предметов осуществлялся путем посещения уроков, проведения тематических проверок администрацией школы. </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проверок проводились собеседования с учителями, давались конкретные рекомендации по повышению уровня знаний учащихся.</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Внутришкольный</w:t>
      </w:r>
      <w:proofErr w:type="spellEnd"/>
      <w:r>
        <w:rPr>
          <w:rFonts w:ascii="Times New Roman" w:eastAsia="Times New Roman" w:hAnsi="Times New Roman" w:cs="Times New Roman"/>
          <w:sz w:val="24"/>
          <w:szCs w:val="24"/>
        </w:rPr>
        <w:t xml:space="preserve"> контроль  по подготовке к ГИА (ЕГЭ)  реализовывался </w:t>
      </w:r>
      <w:proofErr w:type="gramStart"/>
      <w:r>
        <w:rPr>
          <w:rFonts w:ascii="Times New Roman" w:eastAsia="Times New Roman" w:hAnsi="Times New Roman" w:cs="Times New Roman"/>
          <w:sz w:val="24"/>
          <w:szCs w:val="24"/>
        </w:rPr>
        <w:t>через</w:t>
      </w:r>
      <w:proofErr w:type="gramEnd"/>
      <w:r>
        <w:rPr>
          <w:rFonts w:ascii="Times New Roman" w:eastAsia="Times New Roman" w:hAnsi="Times New Roman" w:cs="Times New Roman"/>
          <w:sz w:val="24"/>
          <w:szCs w:val="24"/>
        </w:rPr>
        <w:t>:</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систему подготовки к ГИА в форме ЕГЭ в 11 класса (анализ деятельности учителей, предметы которых вышли на ГИА);</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работу классных руководителей при подготовке к экзаменам;</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работу учителей-предметников со слабоуспевающими учащимися;</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организацию повторения учебного материала по предметам в период подготовки к государственной итоговой аттестации;</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проверку выполнения программного материала по предметам учебного плана;</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проверку школьной документации;</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успеваемости и посещаемости учащихся 11 классов;</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стенда по подготовке к государственной итоговой аттестации;</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организацию дополнительных и консультационных занятий по учебным предметам по подготовке к экзаменам;</w:t>
      </w:r>
    </w:p>
    <w:p w:rsidR="00F75530" w:rsidRDefault="00F75530" w:rsidP="00F75530">
      <w:pPr>
        <w:numPr>
          <w:ilvl w:val="0"/>
          <w:numId w:val="3"/>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школы.</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проведения государственной итоговой аттестации обучающихся 11 класса нарушений и апелляций по процедуре проведения экзаменов не поступило.</w:t>
      </w:r>
    </w:p>
    <w:p w:rsidR="00F75530" w:rsidRDefault="00CA083D" w:rsidP="00F75530">
      <w:pPr>
        <w:spacing w:after="240" w:line="240" w:lineRule="auto"/>
        <w:ind w:left="-1134" w:right="-143" w:firstLine="1134"/>
        <w:jc w:val="both"/>
        <w:textAlignment w:val="baseline"/>
      </w:pPr>
      <w:r>
        <w:rPr>
          <w:rFonts w:ascii="Times New Roman" w:eastAsia="Times New Roman" w:hAnsi="Times New Roman" w:cs="Times New Roman"/>
          <w:sz w:val="24"/>
          <w:szCs w:val="24"/>
        </w:rPr>
        <w:t> 15 обучающим</w:t>
      </w:r>
      <w:r w:rsidR="00F75530">
        <w:rPr>
          <w:rFonts w:ascii="Times New Roman" w:eastAsia="Times New Roman" w:hAnsi="Times New Roman" w:cs="Times New Roman"/>
          <w:sz w:val="24"/>
          <w:szCs w:val="24"/>
        </w:rPr>
        <w:t>ся 11 класса, прошедшим аттестацию, выданы аттестаты о среднем общем образовании.</w:t>
      </w:r>
      <w:r>
        <w:rPr>
          <w:rFonts w:ascii="Times New Roman" w:eastAsia="Times New Roman" w:hAnsi="Times New Roman" w:cs="Times New Roman"/>
          <w:sz w:val="24"/>
          <w:szCs w:val="24"/>
        </w:rPr>
        <w:t xml:space="preserve"> 4 получили аттестаты с отличием и Серебряную медаль</w:t>
      </w:r>
      <w:r w:rsidR="00F75530">
        <w:rPr>
          <w:rFonts w:ascii="Times New Roman" w:eastAsia="Times New Roman" w:hAnsi="Times New Roman" w:cs="Times New Roman"/>
          <w:sz w:val="24"/>
          <w:szCs w:val="24"/>
        </w:rPr>
        <w:t xml:space="preserve"> Итоговая аттестация была проведена в форме контрольных рабо</w:t>
      </w:r>
      <w:proofErr w:type="gramStart"/>
      <w:r w:rsidR="00F75530">
        <w:rPr>
          <w:rFonts w:ascii="Times New Roman" w:eastAsia="Times New Roman" w:hAnsi="Times New Roman" w:cs="Times New Roman"/>
          <w:sz w:val="24"/>
          <w:szCs w:val="24"/>
        </w:rPr>
        <w:t>т-</w:t>
      </w:r>
      <w:proofErr w:type="gramEnd"/>
      <w:r w:rsidR="00F75530">
        <w:rPr>
          <w:rFonts w:ascii="Times New Roman" w:eastAsia="Times New Roman" w:hAnsi="Times New Roman" w:cs="Times New Roman"/>
          <w:sz w:val="24"/>
          <w:szCs w:val="24"/>
        </w:rPr>
        <w:t xml:space="preserve"> промежуточной аттестации.  Показатели итогов государственной итоговой аттест</w:t>
      </w:r>
      <w:r>
        <w:rPr>
          <w:rFonts w:ascii="Times New Roman" w:eastAsia="Times New Roman" w:hAnsi="Times New Roman" w:cs="Times New Roman"/>
          <w:sz w:val="24"/>
          <w:szCs w:val="24"/>
        </w:rPr>
        <w:t>ации  выпускников 11 класса 2025</w:t>
      </w:r>
      <w:r w:rsidR="00F75530">
        <w:rPr>
          <w:rFonts w:ascii="Times New Roman" w:eastAsia="Times New Roman" w:hAnsi="Times New Roman" w:cs="Times New Roman"/>
          <w:sz w:val="24"/>
          <w:szCs w:val="24"/>
        </w:rPr>
        <w:t xml:space="preserve"> года, в основном, соответствуют показателям </w:t>
      </w:r>
      <w:proofErr w:type="spellStart"/>
      <w:r w:rsidR="00F75530">
        <w:rPr>
          <w:rFonts w:ascii="Times New Roman" w:eastAsia="Times New Roman" w:hAnsi="Times New Roman" w:cs="Times New Roman"/>
          <w:sz w:val="24"/>
          <w:szCs w:val="24"/>
        </w:rPr>
        <w:t>обученности</w:t>
      </w:r>
      <w:proofErr w:type="spellEnd"/>
      <w:r w:rsidR="00F75530">
        <w:rPr>
          <w:rFonts w:ascii="Times New Roman" w:eastAsia="Times New Roman" w:hAnsi="Times New Roman" w:cs="Times New Roman"/>
          <w:sz w:val="24"/>
          <w:szCs w:val="24"/>
        </w:rPr>
        <w:t xml:space="preserve"> выпускников за год.</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Но контроль за подготовкой к ГИА и качеством предметной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учащихся 11 класса выявил следующие недостатки:  недостаточный уровень работы по дифференциации обучения учащихся;  пропуски учащимися дополнительных </w:t>
      </w:r>
      <w:proofErr w:type="gramStart"/>
      <w:r>
        <w:rPr>
          <w:rFonts w:ascii="Times New Roman" w:hAnsi="Times New Roman" w:cs="Times New Roman"/>
          <w:sz w:val="24"/>
          <w:szCs w:val="24"/>
        </w:rPr>
        <w:t>занятий</w:t>
      </w:r>
      <w:proofErr w:type="gramEnd"/>
      <w:r>
        <w:rPr>
          <w:rFonts w:ascii="Times New Roman" w:hAnsi="Times New Roman" w:cs="Times New Roman"/>
          <w:sz w:val="24"/>
          <w:szCs w:val="24"/>
        </w:rPr>
        <w:t xml:space="preserve"> как по уважительной, так и неуважительной причине; недостаточное использование для подготовки учащимися Федерального банка тестовых заданий.</w:t>
      </w:r>
    </w:p>
    <w:p w:rsidR="00F75530" w:rsidRDefault="00F75530"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Рекомендации для учителей русского языка</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результатов государственной итоговой аттестации по </w:t>
      </w:r>
      <w:r w:rsidR="00CA083D">
        <w:rPr>
          <w:rFonts w:ascii="Times New Roman" w:eastAsia="Times New Roman" w:hAnsi="Times New Roman" w:cs="Times New Roman"/>
          <w:sz w:val="24"/>
          <w:szCs w:val="24"/>
        </w:rPr>
        <w:t>русскому языку в  форме ЕГЭ 2025</w:t>
      </w:r>
      <w:r>
        <w:rPr>
          <w:rFonts w:ascii="Times New Roman" w:eastAsia="Times New Roman" w:hAnsi="Times New Roman" w:cs="Times New Roman"/>
          <w:sz w:val="24"/>
          <w:szCs w:val="24"/>
        </w:rPr>
        <w:t xml:space="preserve"> года позволяет дать некоторые общие рекомендации по совершенствованию процесса преподавания русского языка.</w:t>
      </w:r>
    </w:p>
    <w:p w:rsidR="00F75530" w:rsidRDefault="00F75530" w:rsidP="00F75530">
      <w:pPr>
        <w:numPr>
          <w:ilvl w:val="0"/>
          <w:numId w:val="4"/>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точно следовать требованиям государственного образовательного стандарта и школьных программ, качественно изучать и повторять курс русского языка в полном объёме образовательного стандарта;</w:t>
      </w:r>
    </w:p>
    <w:p w:rsidR="00F75530" w:rsidRDefault="00F75530" w:rsidP="00F75530">
      <w:pPr>
        <w:numPr>
          <w:ilvl w:val="0"/>
          <w:numId w:val="4"/>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принцип преемственности в преподавании русского языка и литературы на основном и среднем уровнях образования;</w:t>
      </w:r>
    </w:p>
    <w:p w:rsidR="00F75530" w:rsidRDefault="00F75530" w:rsidP="00F75530">
      <w:pPr>
        <w:numPr>
          <w:ilvl w:val="0"/>
          <w:numId w:val="4"/>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обратить внимание на овладение учащимися теоретического курса русского языка и формирование умений применять знания на практике;</w:t>
      </w:r>
    </w:p>
    <w:p w:rsidR="00F75530" w:rsidRDefault="00F75530" w:rsidP="00F75530">
      <w:pPr>
        <w:numPr>
          <w:ilvl w:val="0"/>
          <w:numId w:val="4"/>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в работе современные способы проверки знаний учащихся, отводить на уроке время на совершенствование каллиграфии,  включать в уроки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w:t>
      </w:r>
    </w:p>
    <w:p w:rsidR="00F75530" w:rsidRDefault="00F75530" w:rsidP="00F75530">
      <w:pPr>
        <w:numPr>
          <w:ilvl w:val="0"/>
          <w:numId w:val="4"/>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реализовывать </w:t>
      </w:r>
      <w:proofErr w:type="spellStart"/>
      <w:r>
        <w:rPr>
          <w:rFonts w:ascii="Times New Roman" w:eastAsia="Times New Roman" w:hAnsi="Times New Roman" w:cs="Times New Roman"/>
          <w:sz w:val="24"/>
          <w:szCs w:val="24"/>
        </w:rPr>
        <w:t>межпредметные</w:t>
      </w:r>
      <w:proofErr w:type="spellEnd"/>
      <w:r>
        <w:rPr>
          <w:rFonts w:ascii="Times New Roman" w:eastAsia="Times New Roman" w:hAnsi="Times New Roman" w:cs="Times New Roman"/>
          <w:sz w:val="24"/>
          <w:szCs w:val="24"/>
        </w:rPr>
        <w:t xml:space="preserve"> связи при обучении русскому языку;</w:t>
      </w:r>
    </w:p>
    <w:p w:rsidR="00F75530" w:rsidRDefault="00F75530" w:rsidP="00F75530">
      <w:pPr>
        <w:numPr>
          <w:ilvl w:val="0"/>
          <w:numId w:val="4"/>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знакомить каждого выпускника с критериями оценивания изложения и сочинения по допуску,  что позволит избежать ошибок в построении текста, определении </w:t>
      </w:r>
      <w:proofErr w:type="spellStart"/>
      <w:r>
        <w:rPr>
          <w:rFonts w:ascii="Times New Roman" w:eastAsia="Times New Roman" w:hAnsi="Times New Roman" w:cs="Times New Roman"/>
          <w:sz w:val="24"/>
          <w:szCs w:val="24"/>
        </w:rPr>
        <w:t>микротем</w:t>
      </w:r>
      <w:proofErr w:type="spellEnd"/>
      <w:r>
        <w:rPr>
          <w:rFonts w:ascii="Times New Roman" w:eastAsia="Times New Roman" w:hAnsi="Times New Roman" w:cs="Times New Roman"/>
          <w:sz w:val="24"/>
          <w:szCs w:val="24"/>
        </w:rPr>
        <w:t xml:space="preserve">, поможет объективно оценить собственную работу. </w:t>
      </w:r>
    </w:p>
    <w:p w:rsidR="00F75530" w:rsidRDefault="00F75530" w:rsidP="00F75530">
      <w:pPr>
        <w:numPr>
          <w:ilvl w:val="0"/>
          <w:numId w:val="4"/>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предложить учащимся проанализировать варианты экзаменационных работ, выполненных </w:t>
      </w:r>
      <w:proofErr w:type="spellStart"/>
      <w:r>
        <w:rPr>
          <w:rFonts w:ascii="Times New Roman" w:eastAsia="Times New Roman" w:hAnsi="Times New Roman" w:cs="Times New Roman"/>
          <w:sz w:val="24"/>
          <w:szCs w:val="24"/>
        </w:rPr>
        <w:t>одиннадцатиклассниками</w:t>
      </w:r>
      <w:proofErr w:type="spellEnd"/>
      <w:r>
        <w:rPr>
          <w:rFonts w:ascii="Times New Roman" w:eastAsia="Times New Roman" w:hAnsi="Times New Roman" w:cs="Times New Roman"/>
          <w:sz w:val="24"/>
          <w:szCs w:val="24"/>
        </w:rPr>
        <w:t xml:space="preserve"> в предыдущем учебном году, причем допущенные ошибки вынести на поля, но в тексте не помечать. </w:t>
      </w:r>
    </w:p>
    <w:p w:rsidR="00F75530" w:rsidRDefault="00F75530" w:rsidP="00F75530">
      <w:pPr>
        <w:numPr>
          <w:ilvl w:val="0"/>
          <w:numId w:val="4"/>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отработать навыки аргументирования при создании текста.</w:t>
      </w:r>
    </w:p>
    <w:p w:rsidR="00F75530" w:rsidRDefault="00F75530" w:rsidP="00F75530">
      <w:pPr>
        <w:numPr>
          <w:ilvl w:val="0"/>
          <w:numId w:val="4"/>
        </w:numPr>
        <w:spacing w:after="0" w:line="240" w:lineRule="auto"/>
        <w:ind w:left="-1134" w:right="-143" w:firstLine="149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комплекс умений на основе работы с текстом. </w:t>
      </w:r>
    </w:p>
    <w:p w:rsidR="00F75530" w:rsidRDefault="00F75530" w:rsidP="00F75530">
      <w:pPr>
        <w:pStyle w:val="msonormalbullet2gifbullet1gif"/>
        <w:numPr>
          <w:ilvl w:val="0"/>
          <w:numId w:val="4"/>
        </w:numPr>
        <w:ind w:left="-1134" w:firstLine="1494"/>
        <w:contextualSpacing/>
        <w:jc w:val="both"/>
      </w:pPr>
      <w:r>
        <w:t>планировать систему подготовки выпускников к экзаменам на основе стимулирования к расширению фонда знаний о мире и круга литературного чтения;</w:t>
      </w:r>
    </w:p>
    <w:p w:rsidR="00F75530" w:rsidRDefault="00F75530" w:rsidP="00F75530">
      <w:pPr>
        <w:pStyle w:val="msonormalbullet2gifbullet2gif"/>
        <w:numPr>
          <w:ilvl w:val="0"/>
          <w:numId w:val="4"/>
        </w:numPr>
        <w:ind w:left="-1134" w:firstLine="1494"/>
        <w:contextualSpacing/>
        <w:jc w:val="both"/>
      </w:pPr>
      <w:r>
        <w:t>при подборе дидактического материала – текстов для анализа, предлагаемых на уроках русского языка, –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w:t>
      </w:r>
    </w:p>
    <w:p w:rsidR="00F75530" w:rsidRDefault="00F75530" w:rsidP="00F75530">
      <w:pPr>
        <w:pStyle w:val="msonormalbullet2gifbullet2gif"/>
        <w:numPr>
          <w:ilvl w:val="0"/>
          <w:numId w:val="4"/>
        </w:numPr>
        <w:ind w:left="-1134" w:firstLine="1494"/>
        <w:contextualSpacing/>
        <w:jc w:val="both"/>
      </w:pPr>
      <w:r>
        <w:lastRenderedPageBreak/>
        <w:t xml:space="preserve">  при составлении рабочих программ учебного предмета «Русский язык» предусмотреть проведение практикумов  по знакомству со спецификацией и планом экзаменационной работы по русскому языку, системой критериев оценивания сочинения, изложения, ЕГЭ;</w:t>
      </w:r>
    </w:p>
    <w:p w:rsidR="00F75530" w:rsidRDefault="00F75530" w:rsidP="00F75530">
      <w:pPr>
        <w:pStyle w:val="msonormalbullet2gifbullet2gif"/>
        <w:numPr>
          <w:ilvl w:val="0"/>
          <w:numId w:val="4"/>
        </w:numPr>
        <w:ind w:left="-1134" w:firstLine="1494"/>
        <w:contextualSpacing/>
        <w:jc w:val="both"/>
      </w:pPr>
      <w:r>
        <w:t xml:space="preserve"> практиковать систематическое использование заданий на анализ, самоконтроль, самопроверка, редактирование;</w:t>
      </w:r>
    </w:p>
    <w:p w:rsidR="00F75530" w:rsidRDefault="00F75530" w:rsidP="00F75530">
      <w:pPr>
        <w:pStyle w:val="msonormalbullet2gifbullet3gif"/>
        <w:numPr>
          <w:ilvl w:val="0"/>
          <w:numId w:val="4"/>
        </w:numPr>
        <w:ind w:left="-1134" w:firstLine="1494"/>
        <w:contextualSpacing/>
        <w:jc w:val="both"/>
      </w:pPr>
      <w:proofErr w:type="gramStart"/>
      <w:r>
        <w:t xml:space="preserve">формировать навыки самостоятельной деятельности обучающихся с использованием разнообразной учебной литературы (словарей, справочников, самоучителей, практикумов, пособий для подготовки к экзаменам, </w:t>
      </w:r>
      <w:proofErr w:type="spellStart"/>
      <w:r>
        <w:t>мультимедийных</w:t>
      </w:r>
      <w:proofErr w:type="spellEnd"/>
      <w:r>
        <w:t xml:space="preserve"> средств и т.п.), системы разнообразных «подсказок»: опорных материалов в виде схем, таблиц, планов, конспектов, а также инструкций, направленных на формирование правильного способа действия (как применять правило, как читать  и анализировать текст, чтобы понять его содержание, как писать изложение, как</w:t>
      </w:r>
      <w:proofErr w:type="gramEnd"/>
      <w:r>
        <w:t xml:space="preserve"> писать сочинение и т.п.);</w:t>
      </w:r>
    </w:p>
    <w:p w:rsidR="00F75530" w:rsidRDefault="00F75530" w:rsidP="00F75530">
      <w:pPr>
        <w:pStyle w:val="msonormalbullet3gif"/>
        <w:numPr>
          <w:ilvl w:val="0"/>
          <w:numId w:val="4"/>
        </w:numPr>
        <w:ind w:left="-1134" w:firstLine="1494"/>
        <w:contextualSpacing/>
        <w:jc w:val="both"/>
      </w:pPr>
      <w:r>
        <w:t>орфографические нормы русского языка необходимо закреплять и систематизировать параллельно с работой по повторению фонетики, лексики, грамматики, синтаксису.</w:t>
      </w:r>
    </w:p>
    <w:p w:rsidR="00F75530" w:rsidRDefault="00F75530" w:rsidP="00F75530">
      <w:pPr>
        <w:pStyle w:val="50"/>
        <w:ind w:firstLine="0"/>
        <w:rPr>
          <w:spacing w:val="-2"/>
        </w:rPr>
      </w:pPr>
      <w:r>
        <w:t>-Провести корректирующие  диагностические рабо</w:t>
      </w:r>
      <w:r w:rsidR="00CA083D">
        <w:t>ты с учетом результатов ЕГЭ 2025</w:t>
      </w:r>
      <w:r>
        <w:t xml:space="preserve"> года по предмету  в рамках </w:t>
      </w:r>
      <w:proofErr w:type="spellStart"/>
      <w:r>
        <w:t>внутришкольного</w:t>
      </w:r>
      <w:proofErr w:type="spellEnd"/>
      <w:r>
        <w:t xml:space="preserve"> </w:t>
      </w:r>
      <w:r>
        <w:rPr>
          <w:spacing w:val="-2"/>
        </w:rPr>
        <w:t xml:space="preserve">контроля: </w:t>
      </w:r>
    </w:p>
    <w:p w:rsidR="00F75530" w:rsidRDefault="00F75530" w:rsidP="00F75530">
      <w:pPr>
        <w:pStyle w:val="50"/>
        <w:rPr>
          <w:spacing w:val="-2"/>
        </w:rPr>
      </w:pPr>
      <w:r>
        <w:rPr>
          <w:spacing w:val="-2"/>
        </w:rPr>
        <w:t>- провести в сентябре- но</w:t>
      </w:r>
      <w:r w:rsidR="00CA083D">
        <w:rPr>
          <w:spacing w:val="-2"/>
        </w:rPr>
        <w:t>ябре 2025</w:t>
      </w:r>
      <w:r>
        <w:rPr>
          <w:spacing w:val="-2"/>
        </w:rPr>
        <w:t xml:space="preserve"> года в 11 классе  диагностики по материалам КИМ ЕГЭ по предмету в целях определения групп учащихся с разным уровнем </w:t>
      </w:r>
      <w:proofErr w:type="spellStart"/>
      <w:r>
        <w:rPr>
          <w:spacing w:val="-2"/>
        </w:rPr>
        <w:t>обученности</w:t>
      </w:r>
      <w:proofErr w:type="spellEnd"/>
      <w:r>
        <w:rPr>
          <w:spacing w:val="-2"/>
        </w:rPr>
        <w:t xml:space="preserve">: не достигшие минимальной границы (группа риска), с удовлетворительной подготовкой, с хорошей подготовкой, наиболее подготовленные; </w:t>
      </w:r>
    </w:p>
    <w:p w:rsidR="00F75530" w:rsidRDefault="00F75530" w:rsidP="00F75530">
      <w:pPr>
        <w:pStyle w:val="msonormalbullet1gif"/>
        <w:ind w:left="360"/>
        <w:contextualSpacing/>
        <w:jc w:val="both"/>
        <w:rPr>
          <w:sz w:val="28"/>
        </w:rPr>
      </w:pPr>
      <w:r>
        <w:rPr>
          <w:spacing w:val="-2"/>
          <w:szCs w:val="22"/>
        </w:rPr>
        <w:t>- провести перед началом изучения групп заданий одинаковой формы, видов деятельности или изучения тематического раздела корректирующих диагностических работ с учетом результатов ЕГЭ 2</w:t>
      </w:r>
      <w:r w:rsidR="006E3955">
        <w:rPr>
          <w:spacing w:val="-2"/>
          <w:szCs w:val="22"/>
        </w:rPr>
        <w:t>025</w:t>
      </w:r>
      <w:r>
        <w:rPr>
          <w:spacing w:val="-2"/>
          <w:szCs w:val="22"/>
        </w:rPr>
        <w:t>г и последующего адресного мониторинга усвоения отдельных тем разными группами учащихся и конкретными учениками в целях организации точечной коррекции</w:t>
      </w:r>
    </w:p>
    <w:p w:rsidR="00F75530" w:rsidRDefault="00F75530"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Рекомендации для учителей математики</w:t>
      </w:r>
    </w:p>
    <w:p w:rsidR="00F75530" w:rsidRDefault="00F75530" w:rsidP="00F75530">
      <w:pPr>
        <w:numPr>
          <w:ilvl w:val="0"/>
          <w:numId w:val="5"/>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методическому объединению учителей естественно-математического цикла обратить внимание на выявленные пробелы в знаниях учащихся 11 класса;</w:t>
      </w:r>
    </w:p>
    <w:p w:rsidR="00F75530" w:rsidRDefault="00F75530" w:rsidP="00F75530">
      <w:pPr>
        <w:numPr>
          <w:ilvl w:val="0"/>
          <w:numId w:val="5"/>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уравнений  повышенной сложности;</w:t>
      </w:r>
    </w:p>
    <w:p w:rsidR="00F75530" w:rsidRDefault="00F75530" w:rsidP="00F75530">
      <w:pPr>
        <w:numPr>
          <w:ilvl w:val="0"/>
          <w:numId w:val="5"/>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уроках уделять больше внимания на предметные и </w:t>
      </w: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умения обучающихся;</w:t>
      </w:r>
    </w:p>
    <w:p w:rsidR="00F75530" w:rsidRDefault="00F75530" w:rsidP="00F75530">
      <w:pPr>
        <w:numPr>
          <w:ilvl w:val="0"/>
          <w:numId w:val="5"/>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эффективно  выстраивать подготовку по тематическому принципу;</w:t>
      </w:r>
    </w:p>
    <w:p w:rsidR="00F75530" w:rsidRDefault="00F75530" w:rsidP="00F75530">
      <w:pPr>
        <w:numPr>
          <w:ilvl w:val="0"/>
          <w:numId w:val="5"/>
        </w:numPr>
        <w:spacing w:after="0" w:line="240" w:lineRule="auto"/>
        <w:ind w:left="0" w:right="-143"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все тренировочные тесты следует проводить в режиме «теста скорости»,  т.е. с жестким ограничением времени (можно всё время  громко  фиксировать время,  чтобы ученик понял,  что  он успевает или не успевает выполнять за данный промежуток времени);</w:t>
      </w:r>
    </w:p>
    <w:p w:rsidR="00F75530" w:rsidRDefault="00F75530" w:rsidP="00F75530">
      <w:pPr>
        <w:pStyle w:val="msonormalbullet2gifbullet1gif"/>
        <w:numPr>
          <w:ilvl w:val="0"/>
          <w:numId w:val="5"/>
        </w:numPr>
        <w:tabs>
          <w:tab w:val="num" w:pos="426"/>
        </w:tabs>
        <w:ind w:left="0"/>
        <w:contextualSpacing/>
        <w:jc w:val="both"/>
      </w:pPr>
      <w:r>
        <w:t xml:space="preserve"> регулярно уделять внимание выполнению упражнений, развивающих базовые математические компетенции (умение читать и верно понимать задание, решать практические задачи, выполнять арифметические действия, алгебраические преобразования и т.д.);</w:t>
      </w:r>
    </w:p>
    <w:p w:rsidR="00F75530" w:rsidRDefault="00F75530" w:rsidP="00F75530">
      <w:pPr>
        <w:pStyle w:val="msonormalbullet2gifbullet2gif"/>
        <w:numPr>
          <w:ilvl w:val="0"/>
          <w:numId w:val="5"/>
        </w:numPr>
        <w:tabs>
          <w:tab w:val="num" w:pos="426"/>
        </w:tabs>
        <w:ind w:left="0"/>
        <w:contextualSpacing/>
        <w:jc w:val="both"/>
      </w:pPr>
      <w:r>
        <w:t xml:space="preserve"> отрабатывать безошибочное выполнение сложных преобразований и вычислений (в том числе на умение найти ошибку);</w:t>
      </w:r>
    </w:p>
    <w:p w:rsidR="00F75530" w:rsidRDefault="00F75530" w:rsidP="00F75530">
      <w:pPr>
        <w:pStyle w:val="msonormalbullet2gifbullet2gif"/>
        <w:numPr>
          <w:ilvl w:val="0"/>
          <w:numId w:val="5"/>
        </w:numPr>
        <w:tabs>
          <w:tab w:val="num" w:pos="426"/>
        </w:tabs>
        <w:ind w:left="0"/>
        <w:contextualSpacing/>
        <w:jc w:val="both"/>
      </w:pPr>
      <w:r>
        <w:t xml:space="preserve"> усилить работу по ликвидации и предупреждению выявленных пробелов;</w:t>
      </w:r>
    </w:p>
    <w:p w:rsidR="00F75530" w:rsidRDefault="00F75530" w:rsidP="00F75530">
      <w:pPr>
        <w:pStyle w:val="msonormalbullet2gifbullet2gif"/>
        <w:numPr>
          <w:ilvl w:val="0"/>
          <w:numId w:val="5"/>
        </w:numPr>
        <w:tabs>
          <w:tab w:val="num" w:pos="426"/>
        </w:tabs>
        <w:ind w:left="0"/>
        <w:contextualSpacing/>
        <w:jc w:val="both"/>
      </w:pPr>
      <w:r>
        <w:t xml:space="preserve"> на основе содержательного анализа итогов ЕГЭ выделить проблемные темы для организации вводного повторения по математике в сентябре 2024-25 учебного года;</w:t>
      </w:r>
    </w:p>
    <w:p w:rsidR="00F75530" w:rsidRDefault="00F75530" w:rsidP="00F75530">
      <w:pPr>
        <w:pStyle w:val="msonormalbullet2gifbullet2gif"/>
        <w:numPr>
          <w:ilvl w:val="0"/>
          <w:numId w:val="5"/>
        </w:numPr>
        <w:tabs>
          <w:tab w:val="num" w:pos="426"/>
        </w:tabs>
        <w:ind w:left="0"/>
        <w:contextualSpacing/>
        <w:jc w:val="both"/>
      </w:pPr>
      <w:r>
        <w:t xml:space="preserve"> с учащимися, испытывающими затруднения при изучении математики, в первую очередь закреплять достигнутые успехи; определить индивидуально для каждого ученика </w:t>
      </w:r>
      <w:r>
        <w:lastRenderedPageBreak/>
        <w:t>перечень тем, по которым у них есть позитивные продвижения, и работать над их развитием;</w:t>
      </w:r>
    </w:p>
    <w:p w:rsidR="00F75530" w:rsidRDefault="00F75530" w:rsidP="00F75530">
      <w:pPr>
        <w:pStyle w:val="msonormalbullet2gifbullet2gif"/>
        <w:numPr>
          <w:ilvl w:val="0"/>
          <w:numId w:val="5"/>
        </w:numPr>
        <w:tabs>
          <w:tab w:val="num" w:pos="426"/>
        </w:tabs>
        <w:ind w:left="0"/>
        <w:contextualSpacing/>
        <w:jc w:val="both"/>
      </w:pPr>
      <w:r>
        <w:t xml:space="preserve"> с сильными учащимися помимо тренировки в решении задач базового уровня сложности проводить разбор </w:t>
      </w:r>
      <w:proofErr w:type="gramStart"/>
      <w:r>
        <w:t>методов решения задач повышенного уровня сложности</w:t>
      </w:r>
      <w:proofErr w:type="gramEnd"/>
      <w:r>
        <w:t>;</w:t>
      </w:r>
    </w:p>
    <w:p w:rsidR="00F75530" w:rsidRDefault="00F75530" w:rsidP="00F75530">
      <w:pPr>
        <w:pStyle w:val="msonormalbullet2gifbullet3gif"/>
        <w:numPr>
          <w:ilvl w:val="0"/>
          <w:numId w:val="5"/>
        </w:numPr>
        <w:tabs>
          <w:tab w:val="num" w:pos="426"/>
        </w:tabs>
        <w:spacing w:before="0" w:beforeAutospacing="0" w:after="0" w:afterAutospacing="0"/>
        <w:ind w:left="0" w:right="-143" w:hanging="426"/>
        <w:contextualSpacing/>
        <w:jc w:val="both"/>
        <w:textAlignment w:val="baseline"/>
      </w:pPr>
      <w:r>
        <w:t xml:space="preserve">формировать у </w:t>
      </w:r>
      <w:proofErr w:type="gramStart"/>
      <w:r>
        <w:t>обучающихся</w:t>
      </w:r>
      <w:proofErr w:type="gramEnd"/>
      <w:r>
        <w:t xml:space="preserve"> навыки самоконтроля, самопроверки. </w:t>
      </w:r>
    </w:p>
    <w:p w:rsidR="00F75530" w:rsidRDefault="00F75530" w:rsidP="00F75530">
      <w:pPr>
        <w:tabs>
          <w:tab w:val="num" w:pos="426"/>
        </w:tabs>
        <w:spacing w:after="0" w:line="240" w:lineRule="auto"/>
        <w:ind w:right="-143"/>
        <w:jc w:val="both"/>
        <w:textAlignment w:val="baseline"/>
        <w:rPr>
          <w:rFonts w:ascii="Times New Roman" w:eastAsia="Times New Roman" w:hAnsi="Times New Roman" w:cs="Times New Roman"/>
          <w:sz w:val="24"/>
          <w:szCs w:val="24"/>
        </w:rPr>
      </w:pPr>
    </w:p>
    <w:p w:rsidR="00F75530" w:rsidRDefault="00F75530" w:rsidP="00F75530">
      <w:pPr>
        <w:spacing w:after="0" w:line="240" w:lineRule="auto"/>
        <w:ind w:right="-143"/>
        <w:jc w:val="both"/>
        <w:textAlignment w:val="baseline"/>
        <w:rPr>
          <w:rFonts w:ascii="Times New Roman" w:eastAsia="Times New Roman" w:hAnsi="Times New Roman" w:cs="Times New Roman"/>
          <w:sz w:val="24"/>
          <w:szCs w:val="24"/>
        </w:rPr>
      </w:pPr>
    </w:p>
    <w:p w:rsidR="00F75530" w:rsidRDefault="00F75530"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Рекомендации руководителям школьных МО</w:t>
      </w:r>
    </w:p>
    <w:p w:rsidR="00F75530" w:rsidRDefault="00F75530" w:rsidP="00F75530">
      <w:pPr>
        <w:numPr>
          <w:ilvl w:val="0"/>
          <w:numId w:val="6"/>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проанализировать результаты государственной итоговой аттестации 2023-2024 учебного года;</w:t>
      </w:r>
    </w:p>
    <w:p w:rsidR="00F75530" w:rsidRDefault="00CA083D" w:rsidP="00F75530">
      <w:pPr>
        <w:numPr>
          <w:ilvl w:val="0"/>
          <w:numId w:val="6"/>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включить в план работы на 2025-2026</w:t>
      </w:r>
      <w:r w:rsidR="00F75530">
        <w:rPr>
          <w:rFonts w:ascii="Times New Roman" w:eastAsia="Times New Roman" w:hAnsi="Times New Roman" w:cs="Times New Roman"/>
          <w:sz w:val="24"/>
          <w:szCs w:val="24"/>
        </w:rPr>
        <w:t xml:space="preserve"> учебный год вопросы подготовки к государственной итоговой аттестации выпускников 11 класса;</w:t>
      </w:r>
    </w:p>
    <w:p w:rsidR="00F75530" w:rsidRDefault="00F75530" w:rsidP="00F75530">
      <w:pPr>
        <w:numPr>
          <w:ilvl w:val="0"/>
          <w:numId w:val="6"/>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включить в план работы школьных МО деятельность с потенциальными медалистами и «группой риска»;</w:t>
      </w:r>
    </w:p>
    <w:p w:rsidR="00F75530" w:rsidRDefault="00F75530" w:rsidP="00F75530">
      <w:pPr>
        <w:numPr>
          <w:ilvl w:val="0"/>
          <w:numId w:val="6"/>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внести в рабочие программы вопросы подготовки к ГИА в разделах «Тема урока», опираяс</w:t>
      </w:r>
      <w:r w:rsidR="00CA083D">
        <w:rPr>
          <w:rFonts w:ascii="Times New Roman" w:eastAsia="Times New Roman" w:hAnsi="Times New Roman" w:cs="Times New Roman"/>
          <w:sz w:val="24"/>
          <w:szCs w:val="24"/>
        </w:rPr>
        <w:t>ь на проекты демоверсий ГИА-2025</w:t>
      </w:r>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КИМов</w:t>
      </w:r>
      <w:proofErr w:type="spellEnd"/>
      <w:r>
        <w:rPr>
          <w:rFonts w:ascii="Times New Roman" w:eastAsia="Times New Roman" w:hAnsi="Times New Roman" w:cs="Times New Roman"/>
          <w:sz w:val="24"/>
          <w:szCs w:val="24"/>
        </w:rPr>
        <w:t>, кодификаторов;</w:t>
      </w:r>
    </w:p>
    <w:p w:rsidR="00F75530" w:rsidRDefault="00F75530" w:rsidP="00F75530">
      <w:pPr>
        <w:numPr>
          <w:ilvl w:val="0"/>
          <w:numId w:val="6"/>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подготовить перспективный план подготовки к ГИА (ЕГЭ) « Ито</w:t>
      </w:r>
      <w:r w:rsidR="00CA083D">
        <w:rPr>
          <w:rFonts w:ascii="Times New Roman" w:eastAsia="Times New Roman" w:hAnsi="Times New Roman" w:cs="Times New Roman"/>
          <w:sz w:val="24"/>
          <w:szCs w:val="24"/>
        </w:rPr>
        <w:t>говая аттестация - 2026</w:t>
      </w:r>
      <w:r>
        <w:rPr>
          <w:rFonts w:ascii="Times New Roman" w:eastAsia="Times New Roman" w:hAnsi="Times New Roman" w:cs="Times New Roman"/>
          <w:sz w:val="24"/>
          <w:szCs w:val="24"/>
        </w:rPr>
        <w:t xml:space="preserve"> года»;</w:t>
      </w:r>
    </w:p>
    <w:p w:rsidR="00F75530" w:rsidRDefault="00F75530" w:rsidP="00F75530">
      <w:pPr>
        <w:numPr>
          <w:ilvl w:val="0"/>
          <w:numId w:val="6"/>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совершенствовать систему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уровня </w:t>
      </w:r>
      <w:proofErr w:type="spellStart"/>
      <w:r>
        <w:rPr>
          <w:rFonts w:ascii="Times New Roman" w:eastAsia="Times New Roman" w:hAnsi="Times New Roman" w:cs="Times New Roman"/>
          <w:sz w:val="24"/>
          <w:szCs w:val="24"/>
        </w:rPr>
        <w:t>обученности</w:t>
      </w:r>
      <w:proofErr w:type="spellEnd"/>
      <w:r>
        <w:rPr>
          <w:rFonts w:ascii="Times New Roman" w:eastAsia="Times New Roman" w:hAnsi="Times New Roman" w:cs="Times New Roman"/>
          <w:sz w:val="24"/>
          <w:szCs w:val="24"/>
        </w:rPr>
        <w:t xml:space="preserve"> учащихся выпускных классов.</w:t>
      </w:r>
    </w:p>
    <w:p w:rsidR="00F75530" w:rsidRDefault="00F75530" w:rsidP="00F75530">
      <w:p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75530" w:rsidRDefault="00F75530"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Рекомендации учителям-предметникам</w:t>
      </w:r>
    </w:p>
    <w:p w:rsidR="00F75530" w:rsidRDefault="00F75530" w:rsidP="00F75530">
      <w:pPr>
        <w:numPr>
          <w:ilvl w:val="0"/>
          <w:numId w:val="7"/>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методику преподавания с учетом требований государственной итоговой аттестации;</w:t>
      </w:r>
    </w:p>
    <w:p w:rsidR="00F75530" w:rsidRDefault="00F75530" w:rsidP="00F75530">
      <w:pPr>
        <w:numPr>
          <w:ilvl w:val="0"/>
          <w:numId w:val="7"/>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педагогической деятельности стимулировать познавательную активность учащихся как средство саморазвития и самореализации личности;</w:t>
      </w:r>
    </w:p>
    <w:p w:rsidR="00F75530" w:rsidRDefault="00F75530" w:rsidP="00F75530">
      <w:pPr>
        <w:numPr>
          <w:ilvl w:val="0"/>
          <w:numId w:val="8"/>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рабочих программах по предметам предусмотреть повторение учебного материала, проведение диагностических работ по всем предметам;</w:t>
      </w:r>
    </w:p>
    <w:p w:rsidR="00F75530" w:rsidRDefault="00F75530" w:rsidP="00F75530">
      <w:pPr>
        <w:numPr>
          <w:ilvl w:val="0"/>
          <w:numId w:val="8"/>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скорректировать план подготовки к государственной итоговой аттестации учащихся 11 класса по предметам;</w:t>
      </w:r>
    </w:p>
    <w:p w:rsidR="00F75530" w:rsidRDefault="00F75530" w:rsidP="00F75530">
      <w:pPr>
        <w:numPr>
          <w:ilvl w:val="0"/>
          <w:numId w:val="8"/>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работу над повышением качества знаний учащихся;</w:t>
      </w:r>
    </w:p>
    <w:p w:rsidR="00F75530" w:rsidRDefault="00F75530" w:rsidP="00F75530">
      <w:pPr>
        <w:numPr>
          <w:ilvl w:val="0"/>
          <w:numId w:val="8"/>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работу над повышением собственной методической грамотности;</w:t>
      </w:r>
    </w:p>
    <w:p w:rsidR="00F75530" w:rsidRDefault="00F75530" w:rsidP="00F75530">
      <w:pPr>
        <w:numPr>
          <w:ilvl w:val="0"/>
          <w:numId w:val="8"/>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индивидуализацию и дифференциацию обучения учащихся;</w:t>
      </w:r>
    </w:p>
    <w:p w:rsidR="00F75530" w:rsidRDefault="00F75530" w:rsidP="00F75530">
      <w:pPr>
        <w:numPr>
          <w:ilvl w:val="0"/>
          <w:numId w:val="8"/>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положительное эмоциональное взаимоотношение «учитель-ученик»;</w:t>
      </w:r>
    </w:p>
    <w:p w:rsidR="00F75530" w:rsidRDefault="00F75530" w:rsidP="00F75530">
      <w:pPr>
        <w:numPr>
          <w:ilvl w:val="0"/>
          <w:numId w:val="8"/>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положительное отношение учащихся к учебной деятельности;</w:t>
      </w:r>
    </w:p>
    <w:p w:rsidR="00F75530" w:rsidRDefault="00F75530" w:rsidP="00F75530">
      <w:pPr>
        <w:numPr>
          <w:ilvl w:val="0"/>
          <w:numId w:val="8"/>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взаимодействие между семьей и школой с целью организации совместных действий для решения успешности обучения и сдачи ЕГЭ.</w:t>
      </w:r>
    </w:p>
    <w:p w:rsidR="00F75530" w:rsidRDefault="00F75530" w:rsidP="00F75530">
      <w:pPr>
        <w:pStyle w:val="msonormalbullet2gifbullet1gif"/>
        <w:numPr>
          <w:ilvl w:val="0"/>
          <w:numId w:val="8"/>
        </w:numPr>
        <w:ind w:left="0"/>
        <w:contextualSpacing/>
        <w:jc w:val="both"/>
      </w:pPr>
      <w:r>
        <w:t>Провести детальный анализ результатов государственной итоговой аттестации в форме единого государственного экзамена.</w:t>
      </w:r>
    </w:p>
    <w:p w:rsidR="00F75530" w:rsidRDefault="00F75530" w:rsidP="00F75530">
      <w:pPr>
        <w:pStyle w:val="msonormalbullet2gifbullet2gif"/>
        <w:numPr>
          <w:ilvl w:val="0"/>
          <w:numId w:val="8"/>
        </w:numPr>
        <w:ind w:left="0"/>
        <w:contextualSpacing/>
        <w:jc w:val="both"/>
      </w:pPr>
      <w:r>
        <w:t xml:space="preserve">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 </w:t>
      </w:r>
    </w:p>
    <w:p w:rsidR="00F75530" w:rsidRDefault="00F75530" w:rsidP="00F75530">
      <w:pPr>
        <w:pStyle w:val="msonormalbullet2gifbullet2gif"/>
        <w:numPr>
          <w:ilvl w:val="0"/>
          <w:numId w:val="8"/>
        </w:numPr>
        <w:ind w:left="0"/>
        <w:contextualSpacing/>
        <w:jc w:val="both"/>
      </w:pPr>
      <w:r>
        <w:t xml:space="preserve"> Применять адекватные формы и методы работы со слабыми и сильными учащимися.</w:t>
      </w:r>
    </w:p>
    <w:p w:rsidR="00F75530" w:rsidRDefault="00F75530" w:rsidP="00F75530">
      <w:pPr>
        <w:pStyle w:val="msonormalbullet2gifbullet2gif"/>
        <w:numPr>
          <w:ilvl w:val="0"/>
          <w:numId w:val="8"/>
        </w:numPr>
        <w:ind w:left="0"/>
        <w:contextualSpacing/>
        <w:jc w:val="both"/>
      </w:pPr>
      <w:r>
        <w:t xml:space="preserve">Своевременно знакомиться с демоверсиями ЕГЭ, спецификацией, кодификатором, отражающими требования образовательного стандарта по предметам. </w:t>
      </w:r>
    </w:p>
    <w:p w:rsidR="00F75530" w:rsidRDefault="00F75530" w:rsidP="00F75530">
      <w:pPr>
        <w:pStyle w:val="msonormalbullet2gifbullet2gif"/>
        <w:numPr>
          <w:ilvl w:val="0"/>
          <w:numId w:val="8"/>
        </w:numPr>
        <w:spacing w:before="0" w:beforeAutospacing="0" w:after="0" w:afterAutospacing="0"/>
        <w:ind w:left="0"/>
        <w:contextualSpacing/>
        <w:jc w:val="both"/>
      </w:pPr>
      <w:r>
        <w:t xml:space="preserve"> Информировать учащихся об изменениях, корректировать учебно-тематическое планирование и содержание обучения в контексте рекомендаций по совершенствованию процесса преподавания предметов, созданных Федеральным институтом педагогических измерений. </w:t>
      </w:r>
    </w:p>
    <w:p w:rsidR="00F75530" w:rsidRDefault="00F75530" w:rsidP="00F75530">
      <w:pPr>
        <w:pStyle w:val="msonormalbullet2gifbullet2gif"/>
        <w:spacing w:after="0" w:afterAutospacing="0"/>
        <w:contextualSpacing/>
        <w:jc w:val="both"/>
      </w:pPr>
    </w:p>
    <w:p w:rsidR="00F75530" w:rsidRDefault="00F75530" w:rsidP="00F75530">
      <w:pPr>
        <w:pStyle w:val="msonormalbullet2gifbullet2gif"/>
        <w:numPr>
          <w:ilvl w:val="0"/>
          <w:numId w:val="8"/>
        </w:numPr>
        <w:spacing w:before="0" w:beforeAutospacing="0" w:after="0" w:afterAutospacing="0"/>
        <w:ind w:left="0"/>
        <w:contextualSpacing/>
        <w:jc w:val="both"/>
      </w:pPr>
      <w:r>
        <w:t xml:space="preserve">органично включать задания, идентичные заданиям ЕГЭ, в текущие контрольные работы. </w:t>
      </w:r>
    </w:p>
    <w:p w:rsidR="00F75530" w:rsidRDefault="00F75530" w:rsidP="00F75530">
      <w:pPr>
        <w:pStyle w:val="msonormalbullet2gifbullet2gif"/>
        <w:spacing w:after="0" w:afterAutospacing="0"/>
        <w:contextualSpacing/>
        <w:jc w:val="both"/>
      </w:pPr>
    </w:p>
    <w:p w:rsidR="00F75530" w:rsidRDefault="00F75530" w:rsidP="00F75530">
      <w:pPr>
        <w:pStyle w:val="msonormalbullet2gifbullet2gif"/>
        <w:numPr>
          <w:ilvl w:val="0"/>
          <w:numId w:val="8"/>
        </w:numPr>
        <w:spacing w:before="0" w:beforeAutospacing="0" w:after="0" w:afterAutospacing="0"/>
        <w:ind w:left="0"/>
        <w:contextualSpacing/>
        <w:jc w:val="both"/>
      </w:pPr>
      <w:r>
        <w:t xml:space="preserve"> 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 </w:t>
      </w:r>
    </w:p>
    <w:p w:rsidR="00F75530" w:rsidRDefault="00F75530" w:rsidP="00F75530">
      <w:pPr>
        <w:pStyle w:val="msonormalbullet2gifbullet2gif"/>
        <w:spacing w:after="0" w:afterAutospacing="0"/>
        <w:contextualSpacing/>
        <w:jc w:val="both"/>
      </w:pPr>
    </w:p>
    <w:p w:rsidR="00F75530" w:rsidRDefault="00F75530" w:rsidP="00F75530">
      <w:pPr>
        <w:pStyle w:val="msonormalbullet2gifbullet2gif"/>
        <w:numPr>
          <w:ilvl w:val="0"/>
          <w:numId w:val="8"/>
        </w:numPr>
        <w:spacing w:before="0" w:beforeAutospacing="0" w:after="0" w:afterAutospacing="0"/>
        <w:ind w:left="0"/>
        <w:contextualSpacing/>
        <w:jc w:val="both"/>
      </w:pPr>
      <w:r>
        <w:lastRenderedPageBreak/>
        <w:t xml:space="preserve"> Своевременно выявлять обучающихся, имеющих слабую предметную подготовку, диагностировать доминирующие факторы их </w:t>
      </w:r>
      <w:proofErr w:type="spellStart"/>
      <w:r>
        <w:t>неуспешности</w:t>
      </w:r>
      <w:proofErr w:type="spellEnd"/>
      <w:r>
        <w:t xml:space="preserve">, повышать мотивацию к ликвидации пробелов в своих знаниях. </w:t>
      </w:r>
    </w:p>
    <w:p w:rsidR="00F75530" w:rsidRDefault="00F75530" w:rsidP="00F75530">
      <w:pPr>
        <w:pStyle w:val="msonormalbullet2gifbullet2gif"/>
        <w:spacing w:after="0" w:afterAutospacing="0"/>
        <w:contextualSpacing/>
        <w:jc w:val="both"/>
      </w:pPr>
    </w:p>
    <w:p w:rsidR="00F75530" w:rsidRDefault="00F75530" w:rsidP="00F75530">
      <w:pPr>
        <w:pStyle w:val="msonormalbullet2gifbullet2gif"/>
        <w:numPr>
          <w:ilvl w:val="0"/>
          <w:numId w:val="8"/>
        </w:numPr>
        <w:spacing w:before="0" w:beforeAutospacing="0" w:after="0" w:afterAutospacing="0"/>
        <w:ind w:left="0"/>
        <w:contextualSpacing/>
        <w:jc w:val="both"/>
      </w:pPr>
      <w:r>
        <w:t xml:space="preserve">Осуществлять поддержку осознанного выбора выпускниками 11 класса экзаменов для прохождения итоговой аттестации в форме ЕГЭ. </w:t>
      </w:r>
    </w:p>
    <w:p w:rsidR="00F75530" w:rsidRDefault="00F75530" w:rsidP="00F75530">
      <w:pPr>
        <w:pStyle w:val="msonormalbullet2gifbullet2gif"/>
        <w:spacing w:after="0" w:afterAutospacing="0"/>
        <w:contextualSpacing/>
        <w:jc w:val="both"/>
      </w:pPr>
    </w:p>
    <w:p w:rsidR="00F75530" w:rsidRDefault="00F75530" w:rsidP="00F75530">
      <w:pPr>
        <w:pStyle w:val="msonormalbullet2gifbullet2gif"/>
        <w:numPr>
          <w:ilvl w:val="0"/>
          <w:numId w:val="8"/>
        </w:numPr>
        <w:spacing w:before="0" w:beforeAutospacing="0" w:after="0" w:afterAutospacing="0"/>
        <w:ind w:left="0"/>
        <w:contextualSpacing/>
        <w:jc w:val="both"/>
      </w:pPr>
      <w:r>
        <w:t xml:space="preserve">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 </w:t>
      </w:r>
    </w:p>
    <w:p w:rsidR="00F75530" w:rsidRDefault="00F75530" w:rsidP="00F75530">
      <w:pPr>
        <w:pStyle w:val="msonormalbullet2gifbullet2gif"/>
        <w:spacing w:after="0" w:afterAutospacing="0"/>
        <w:contextualSpacing/>
        <w:jc w:val="both"/>
      </w:pPr>
    </w:p>
    <w:p w:rsidR="00F75530" w:rsidRDefault="00F75530" w:rsidP="00F75530">
      <w:pPr>
        <w:pStyle w:val="msonormalbullet2gifbullet2gif"/>
        <w:numPr>
          <w:ilvl w:val="0"/>
          <w:numId w:val="8"/>
        </w:numPr>
        <w:spacing w:before="0" w:beforeAutospacing="0" w:after="0" w:afterAutospacing="0"/>
        <w:ind w:left="0"/>
        <w:contextualSpacing/>
        <w:jc w:val="both"/>
      </w:pPr>
      <w:r>
        <w:t xml:space="preserve">Усилить работу с </w:t>
      </w:r>
      <w:proofErr w:type="gramStart"/>
      <w:r>
        <w:t>обучающимися</w:t>
      </w:r>
      <w:proofErr w:type="gramEnd"/>
      <w:r>
        <w:t xml:space="preserve">, испытывающими затруднения в обучении, уже с 10-го класса. </w:t>
      </w:r>
    </w:p>
    <w:p w:rsidR="00F75530" w:rsidRDefault="00F75530" w:rsidP="00F75530">
      <w:pPr>
        <w:pStyle w:val="msonormalbullet2gifbullet2gif"/>
        <w:spacing w:after="0" w:afterAutospacing="0"/>
        <w:contextualSpacing/>
        <w:jc w:val="both"/>
      </w:pPr>
    </w:p>
    <w:p w:rsidR="00F75530" w:rsidRDefault="00F75530" w:rsidP="00F75530">
      <w:pPr>
        <w:pStyle w:val="msonormalbullet2gifbullet2gif"/>
        <w:jc w:val="both"/>
        <w:outlineLvl w:val="0"/>
        <w:rPr>
          <w:b/>
        </w:rPr>
      </w:pPr>
      <w:r>
        <w:rPr>
          <w:b/>
        </w:rPr>
        <w:t xml:space="preserve">Классному руководителю 11-го класса: </w:t>
      </w:r>
    </w:p>
    <w:p w:rsidR="00F75530" w:rsidRDefault="00F75530" w:rsidP="00F75530">
      <w:pPr>
        <w:pStyle w:val="msonormalbullet2gifbullet2gif"/>
        <w:jc w:val="both"/>
      </w:pPr>
    </w:p>
    <w:p w:rsidR="00F75530" w:rsidRDefault="00F75530" w:rsidP="00F75530">
      <w:pPr>
        <w:pStyle w:val="msonormalbullet2gifbullet2gif"/>
        <w:numPr>
          <w:ilvl w:val="0"/>
          <w:numId w:val="8"/>
        </w:numPr>
        <w:ind w:left="0"/>
        <w:contextualSpacing/>
        <w:jc w:val="both"/>
      </w:pPr>
      <w:r>
        <w:t xml:space="preserve"> Усилить информационно-разъяснительную работу с обучающимися, родителями (законными представителями) в целях ликвидации незнания процедуры проведения государственной итоговой аттестации, особенно в части соблюдения информационной безопасности. </w:t>
      </w:r>
    </w:p>
    <w:p w:rsidR="00F75530" w:rsidRDefault="00F75530" w:rsidP="00F75530">
      <w:pPr>
        <w:pStyle w:val="msonormalbullet2gifbullet2gif"/>
        <w:numPr>
          <w:ilvl w:val="0"/>
          <w:numId w:val="8"/>
        </w:numPr>
        <w:ind w:left="0"/>
        <w:contextualSpacing/>
        <w:jc w:val="both"/>
      </w:pPr>
      <w:r>
        <w:t>Своевременно выявлять дефициты в информированности выпускников и их родителей о процедуре ЕГЭ.</w:t>
      </w:r>
    </w:p>
    <w:p w:rsidR="00F75530" w:rsidRDefault="00F75530" w:rsidP="00F75530">
      <w:pPr>
        <w:pStyle w:val="msonormalbullet2gifbullet2gif"/>
        <w:numPr>
          <w:ilvl w:val="0"/>
          <w:numId w:val="8"/>
        </w:numPr>
        <w:ind w:left="0"/>
        <w:contextualSpacing/>
        <w:jc w:val="both"/>
      </w:pPr>
      <w:r>
        <w:t xml:space="preserve"> Формировать позитивное отношение у выпускников и их родителей к ЕГЭ. </w:t>
      </w:r>
    </w:p>
    <w:p w:rsidR="00F75530" w:rsidRDefault="00F75530" w:rsidP="00F75530">
      <w:pPr>
        <w:pStyle w:val="msonormalbullet2gifbullet2gif"/>
        <w:numPr>
          <w:ilvl w:val="0"/>
          <w:numId w:val="8"/>
        </w:numPr>
        <w:ind w:left="0"/>
        <w:contextualSpacing/>
        <w:jc w:val="both"/>
      </w:pPr>
      <w:r>
        <w:t xml:space="preserve"> Содействовать в организации </w:t>
      </w:r>
      <w:proofErr w:type="gramStart"/>
      <w:r>
        <w:t>контроля за</w:t>
      </w:r>
      <w:proofErr w:type="gramEnd"/>
      <w:r>
        <w:t xml:space="preserve"> посещаемостью консультативных занятий по подготовке к ЕГЭ.</w:t>
      </w:r>
    </w:p>
    <w:p w:rsidR="00F75530" w:rsidRDefault="00F75530" w:rsidP="00F75530">
      <w:pPr>
        <w:pStyle w:val="msonormalbullet2gifbullet3gif"/>
        <w:numPr>
          <w:ilvl w:val="0"/>
          <w:numId w:val="8"/>
        </w:numPr>
        <w:ind w:left="0"/>
        <w:contextualSpacing/>
        <w:jc w:val="both"/>
      </w:pPr>
      <w:r>
        <w:t xml:space="preserve">  Оказывать помощь каждому выпускнику в выборе предметов для прохождения аттестации в форме ЕГЭ.</w:t>
      </w:r>
    </w:p>
    <w:p w:rsidR="00F75530" w:rsidRDefault="00F75530" w:rsidP="00F75530">
      <w:pPr>
        <w:spacing w:after="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Рекомендации для администрации школы:</w:t>
      </w:r>
    </w:p>
    <w:p w:rsidR="00F75530" w:rsidRDefault="00F75530" w:rsidP="00F75530">
      <w:pPr>
        <w:numPr>
          <w:ilvl w:val="0"/>
          <w:numId w:val="9"/>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школы провести классно-обобщающий контроль по плану ВШК в 11 классе с целью выявления сформированности ЗУН выпускников и оказания коррекции в знаниях учащимся, нуждающимся в педагогической поддержке;</w:t>
      </w:r>
    </w:p>
    <w:p w:rsidR="00F75530" w:rsidRDefault="00F75530" w:rsidP="00F75530">
      <w:pPr>
        <w:numPr>
          <w:ilvl w:val="0"/>
          <w:numId w:val="9"/>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F75530" w:rsidRDefault="00F75530" w:rsidP="00F75530">
      <w:pPr>
        <w:numPr>
          <w:ilvl w:val="0"/>
          <w:numId w:val="9"/>
        </w:numPr>
        <w:spacing w:after="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заседания ШМО, педсоветы и родительские собрания включать обязательные пункты о ЕГЭ.</w:t>
      </w:r>
    </w:p>
    <w:p w:rsidR="00F75530" w:rsidRDefault="00F75530" w:rsidP="00F75530">
      <w:pPr>
        <w:spacing w:after="240" w:line="240" w:lineRule="auto"/>
        <w:ind w:left="-1134" w:right="-143" w:firstLine="113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75530" w:rsidRDefault="00F75530" w:rsidP="00F75530">
      <w:pPr>
        <w:spacing w:after="240" w:line="240" w:lineRule="auto"/>
        <w:ind w:left="-1134" w:right="-143" w:firstLine="1134"/>
        <w:jc w:val="both"/>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14.08. 2025</w:t>
      </w:r>
      <w:r>
        <w:rPr>
          <w:rFonts w:ascii="Times New Roman" w:hAnsi="Times New Roman" w:cs="Times New Roman"/>
          <w:sz w:val="24"/>
          <w:szCs w:val="24"/>
        </w:rPr>
        <w:t xml:space="preserve">г.                                </w:t>
      </w:r>
      <w:r w:rsidRPr="00F755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Зам. директора по УВР:               </w:t>
      </w:r>
      <w:proofErr w:type="spellStart"/>
      <w:r>
        <w:rPr>
          <w:rFonts w:ascii="Times New Roman" w:eastAsia="Times New Roman" w:hAnsi="Times New Roman" w:cs="Times New Roman"/>
          <w:sz w:val="24"/>
          <w:szCs w:val="24"/>
        </w:rPr>
        <w:t>Т.М.Яндиева</w:t>
      </w:r>
      <w:proofErr w:type="spellEnd"/>
    </w:p>
    <w:p w:rsidR="00F75530" w:rsidRDefault="00F75530" w:rsidP="00F75530">
      <w:pPr>
        <w:spacing w:after="240" w:line="240" w:lineRule="auto"/>
        <w:ind w:left="-1134" w:right="-143" w:firstLine="1134"/>
        <w:jc w:val="both"/>
        <w:textAlignment w:val="baseline"/>
        <w:rPr>
          <w:rFonts w:ascii="Times New Roman" w:hAnsi="Times New Roman" w:cs="Times New Roman"/>
          <w:sz w:val="24"/>
          <w:szCs w:val="24"/>
        </w:rPr>
      </w:pPr>
    </w:p>
    <w:p w:rsidR="00F75530" w:rsidRDefault="00F75530" w:rsidP="00F75530"/>
    <w:p w:rsidR="00F75530" w:rsidRDefault="00F75530" w:rsidP="00F75530"/>
    <w:p w:rsidR="00F75530" w:rsidRDefault="00F75530" w:rsidP="00F75530"/>
    <w:p w:rsidR="00F75530" w:rsidRDefault="00F75530" w:rsidP="00F75530"/>
    <w:p w:rsidR="00F75530" w:rsidRDefault="00F75530" w:rsidP="00F75530"/>
    <w:p w:rsidR="001A0B8A" w:rsidRDefault="001A0B8A"/>
    <w:sectPr w:rsidR="001A0B8A" w:rsidSect="00CA083D">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8A7"/>
    <w:multiLevelType w:val="multilevel"/>
    <w:tmpl w:val="D4A43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F41621"/>
    <w:multiLevelType w:val="multilevel"/>
    <w:tmpl w:val="5D48F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75489E"/>
    <w:multiLevelType w:val="multilevel"/>
    <w:tmpl w:val="10025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B44C8A"/>
    <w:multiLevelType w:val="multilevel"/>
    <w:tmpl w:val="3C225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0581193"/>
    <w:multiLevelType w:val="multilevel"/>
    <w:tmpl w:val="D6089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5C45B6"/>
    <w:multiLevelType w:val="multilevel"/>
    <w:tmpl w:val="54E09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61A11DC"/>
    <w:multiLevelType w:val="multilevel"/>
    <w:tmpl w:val="AC1AF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3D4F19"/>
    <w:multiLevelType w:val="multilevel"/>
    <w:tmpl w:val="92986E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A265920"/>
    <w:multiLevelType w:val="multilevel"/>
    <w:tmpl w:val="AD7E4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75530"/>
    <w:rsid w:val="000F0D90"/>
    <w:rsid w:val="001A0B8A"/>
    <w:rsid w:val="00431588"/>
    <w:rsid w:val="00493EF3"/>
    <w:rsid w:val="006E3955"/>
    <w:rsid w:val="00805237"/>
    <w:rsid w:val="009E061A"/>
    <w:rsid w:val="00B17CFB"/>
    <w:rsid w:val="00B240BD"/>
    <w:rsid w:val="00C80ED9"/>
    <w:rsid w:val="00CA083D"/>
    <w:rsid w:val="00E64485"/>
    <w:rsid w:val="00F75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5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553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75530"/>
    <w:rPr>
      <w:rFonts w:eastAsiaTheme="minorEastAsia"/>
      <w:lang w:eastAsia="ru-RU"/>
    </w:rPr>
  </w:style>
  <w:style w:type="paragraph" w:styleId="a5">
    <w:name w:val="footer"/>
    <w:basedOn w:val="a"/>
    <w:link w:val="a6"/>
    <w:uiPriority w:val="99"/>
    <w:semiHidden/>
    <w:unhideWhenUsed/>
    <w:rsid w:val="00F7553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75530"/>
    <w:rPr>
      <w:rFonts w:eastAsiaTheme="minorEastAsia"/>
      <w:lang w:eastAsia="ru-RU"/>
    </w:rPr>
  </w:style>
  <w:style w:type="paragraph" w:styleId="a7">
    <w:name w:val="Document Map"/>
    <w:basedOn w:val="a"/>
    <w:link w:val="a8"/>
    <w:uiPriority w:val="99"/>
    <w:semiHidden/>
    <w:unhideWhenUsed/>
    <w:rsid w:val="00F75530"/>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F75530"/>
    <w:rPr>
      <w:rFonts w:ascii="Tahoma" w:eastAsiaTheme="minorEastAsia" w:hAnsi="Tahoma" w:cs="Tahoma"/>
      <w:sz w:val="16"/>
      <w:szCs w:val="16"/>
      <w:lang w:eastAsia="ru-RU"/>
    </w:rPr>
  </w:style>
  <w:style w:type="paragraph" w:styleId="a9">
    <w:name w:val="Balloon Text"/>
    <w:basedOn w:val="a"/>
    <w:link w:val="aa"/>
    <w:uiPriority w:val="99"/>
    <w:semiHidden/>
    <w:unhideWhenUsed/>
    <w:rsid w:val="00F755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5530"/>
    <w:rPr>
      <w:rFonts w:ascii="Tahoma" w:eastAsiaTheme="minorEastAsia" w:hAnsi="Tahoma" w:cs="Tahoma"/>
      <w:sz w:val="16"/>
      <w:szCs w:val="16"/>
      <w:lang w:eastAsia="ru-RU"/>
    </w:rPr>
  </w:style>
  <w:style w:type="paragraph" w:styleId="ab">
    <w:name w:val="List Paragraph"/>
    <w:basedOn w:val="a"/>
    <w:uiPriority w:val="34"/>
    <w:qFormat/>
    <w:rsid w:val="00F75530"/>
    <w:pPr>
      <w:ind w:left="720"/>
      <w:contextualSpacing/>
    </w:pPr>
  </w:style>
  <w:style w:type="character" w:customStyle="1" w:styleId="5">
    <w:name w:val="Стиль5 Знак"/>
    <w:basedOn w:val="a0"/>
    <w:link w:val="50"/>
    <w:locked/>
    <w:rsid w:val="00F75530"/>
    <w:rPr>
      <w:rFonts w:ascii="Times New Roman" w:eastAsia="Calibri" w:hAnsi="Times New Roman" w:cs="Times New Roman"/>
      <w:sz w:val="24"/>
      <w:szCs w:val="24"/>
      <w:lang w:eastAsia="ru-RU"/>
    </w:rPr>
  </w:style>
  <w:style w:type="paragraph" w:customStyle="1" w:styleId="50">
    <w:name w:val="Стиль5"/>
    <w:basedOn w:val="a"/>
    <w:link w:val="5"/>
    <w:qFormat/>
    <w:rsid w:val="00F75530"/>
    <w:pPr>
      <w:spacing w:after="120"/>
      <w:ind w:firstLine="709"/>
      <w:jc w:val="both"/>
    </w:pPr>
    <w:rPr>
      <w:rFonts w:ascii="Times New Roman" w:eastAsia="Calibri" w:hAnsi="Times New Roman" w:cs="Times New Roman"/>
      <w:sz w:val="24"/>
      <w:szCs w:val="24"/>
    </w:rPr>
  </w:style>
  <w:style w:type="paragraph" w:customStyle="1" w:styleId="msonormalbullet2gif">
    <w:name w:val="msonormalbullet2.gif"/>
    <w:basedOn w:val="a"/>
    <w:rsid w:val="00F755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F755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F755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F755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F755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F755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33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F9A6-914A-4C37-8EF7-A3963CAD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3951</Words>
  <Characters>22526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2025-09-30T15:11:00Z</cp:lastPrinted>
  <dcterms:created xsi:type="dcterms:W3CDTF">2025-08-14T11:03:00Z</dcterms:created>
  <dcterms:modified xsi:type="dcterms:W3CDTF">2025-09-30T15:11:00Z</dcterms:modified>
</cp:coreProperties>
</file>